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8"/>
        <w:gridCol w:w="10980"/>
      </w:tblGrid>
      <w:tr w:rsidR="00A72006" w:rsidTr="000909C6">
        <w:trPr>
          <w:tblHeader/>
        </w:trPr>
        <w:tc>
          <w:tcPr>
            <w:tcW w:w="2178" w:type="dxa"/>
            <w:tcBorders>
              <w:bottom w:val="single" w:sz="4" w:space="0" w:color="auto"/>
            </w:tcBorders>
          </w:tcPr>
          <w:p w:rsidR="00A72006" w:rsidRPr="00A72006" w:rsidRDefault="00A72006">
            <w:pPr>
              <w:rPr>
                <w:b/>
              </w:rPr>
            </w:pPr>
            <w:bookmarkStart w:id="0" w:name="_GoBack"/>
            <w:bookmarkEnd w:id="0"/>
            <w:r w:rsidRPr="00A72006">
              <w:rPr>
                <w:b/>
              </w:rPr>
              <w:t>Section</w:t>
            </w:r>
          </w:p>
        </w:tc>
        <w:tc>
          <w:tcPr>
            <w:tcW w:w="10980" w:type="dxa"/>
            <w:tcBorders>
              <w:bottom w:val="single" w:sz="4" w:space="0" w:color="auto"/>
            </w:tcBorders>
          </w:tcPr>
          <w:p w:rsidR="00A72006" w:rsidRPr="00A72006" w:rsidRDefault="00A72006">
            <w:pPr>
              <w:rPr>
                <w:b/>
              </w:rPr>
            </w:pPr>
            <w:r w:rsidRPr="00A72006">
              <w:rPr>
                <w:b/>
              </w:rPr>
              <w:t>Purpose</w:t>
            </w:r>
          </w:p>
        </w:tc>
      </w:tr>
      <w:tr w:rsidR="00A26EDB" w:rsidTr="000909C6">
        <w:tc>
          <w:tcPr>
            <w:tcW w:w="2178" w:type="dxa"/>
            <w:shd w:val="clear" w:color="auto" w:fill="DAEEF3" w:themeFill="accent5" w:themeFillTint="33"/>
          </w:tcPr>
          <w:p w:rsidR="00A26EDB" w:rsidRDefault="00A26EDB"/>
        </w:tc>
        <w:tc>
          <w:tcPr>
            <w:tcW w:w="10980" w:type="dxa"/>
            <w:shd w:val="clear" w:color="auto" w:fill="DAEEF3" w:themeFill="accent5" w:themeFillTint="33"/>
          </w:tcPr>
          <w:p w:rsidR="00A26EDB" w:rsidRPr="00A26EDB" w:rsidRDefault="00A26EDB">
            <w:pPr>
              <w:rPr>
                <w:b/>
              </w:rPr>
            </w:pPr>
            <w:r w:rsidRPr="00A26EDB">
              <w:rPr>
                <w:b/>
              </w:rPr>
              <w:t>CREATING THE FUNDS</w:t>
            </w:r>
          </w:p>
        </w:tc>
      </w:tr>
      <w:tr w:rsidR="00A72006" w:rsidTr="000909C6">
        <w:tc>
          <w:tcPr>
            <w:tcW w:w="2178" w:type="dxa"/>
          </w:tcPr>
          <w:p w:rsidR="00A72006" w:rsidRDefault="00A26EDB">
            <w:proofErr w:type="spellStart"/>
            <w:r>
              <w:t>Govt</w:t>
            </w:r>
            <w:proofErr w:type="spellEnd"/>
            <w:r w:rsidR="00A72006">
              <w:t xml:space="preserve"> Code </w:t>
            </w:r>
            <w:r w:rsidR="00A72006">
              <w:rPr>
                <w:rFonts w:cstheme="minorHAnsi"/>
              </w:rPr>
              <w:t>§</w:t>
            </w:r>
            <w:r w:rsidR="00A72006">
              <w:t>30025</w:t>
            </w:r>
          </w:p>
          <w:p w:rsidR="00203AFD" w:rsidRDefault="00203AFD">
            <w:r>
              <w:t>pp. 1-12</w:t>
            </w:r>
          </w:p>
        </w:tc>
        <w:tc>
          <w:tcPr>
            <w:tcW w:w="10980" w:type="dxa"/>
          </w:tcPr>
          <w:p w:rsidR="00A72006" w:rsidRDefault="00A72006">
            <w:r>
              <w:t>Creates the funds at the state level</w:t>
            </w:r>
            <w:r w:rsidR="00B20450">
              <w:t xml:space="preserve"> for 2012-13 and beyond</w:t>
            </w:r>
            <w:r>
              <w:t>.</w:t>
            </w:r>
          </w:p>
          <w:p w:rsidR="00B20450" w:rsidRDefault="00B20450"/>
          <w:p w:rsidR="00B20450" w:rsidRDefault="00B20450">
            <w:r>
              <w:t>As of September 30, 2012, abolishes the accounts and subaccounts created in the Local Revenue Fund 2011 at the state level in 2011-12, except the Mental Health Account, the Undistributed Account and the Reserve Account. As of December 31, 2012 the Undistributed Account and the Reserve Account are abolished.</w:t>
            </w:r>
          </w:p>
          <w:p w:rsidR="00B20450" w:rsidRDefault="00B20450"/>
          <w:p w:rsidR="00A72006" w:rsidRDefault="00A72006">
            <w:r w:rsidRPr="007F2468">
              <w:rPr>
                <w:b/>
              </w:rPr>
              <w:t>Local Revenue Fund 2011</w:t>
            </w:r>
            <w:r>
              <w:t xml:space="preserve"> with the following </w:t>
            </w:r>
            <w:r w:rsidR="00B20450">
              <w:t xml:space="preserve">permanent structure for </w:t>
            </w:r>
            <w:r>
              <w:t>account, subaccounts and special accounts:</w:t>
            </w:r>
          </w:p>
          <w:p w:rsidR="00A72006" w:rsidRDefault="00A72006"/>
          <w:p w:rsidR="00A72006" w:rsidRPr="007F2468" w:rsidRDefault="00A72006">
            <w:pPr>
              <w:rPr>
                <w:b/>
              </w:rPr>
            </w:pPr>
            <w:r w:rsidRPr="007F2468">
              <w:rPr>
                <w:b/>
              </w:rPr>
              <w:t xml:space="preserve">Support Services Account </w:t>
            </w:r>
          </w:p>
          <w:p w:rsidR="00A72006" w:rsidRDefault="00A72006" w:rsidP="0085617E">
            <w:pPr>
              <w:pStyle w:val="ListParagraph"/>
              <w:numPr>
                <w:ilvl w:val="0"/>
                <w:numId w:val="2"/>
              </w:numPr>
            </w:pPr>
            <w:r>
              <w:t>Protective Services Subaccount</w:t>
            </w:r>
          </w:p>
          <w:p w:rsidR="00A72006" w:rsidRDefault="00A72006" w:rsidP="0085617E">
            <w:pPr>
              <w:pStyle w:val="ListParagraph"/>
              <w:numPr>
                <w:ilvl w:val="0"/>
                <w:numId w:val="2"/>
              </w:numPr>
            </w:pPr>
            <w:r>
              <w:t>Behavioral Health Subaccount</w:t>
            </w:r>
          </w:p>
          <w:p w:rsidR="00A72006" w:rsidRDefault="00A72006" w:rsidP="0085617E">
            <w:pPr>
              <w:pStyle w:val="ListParagraph"/>
              <w:numPr>
                <w:ilvl w:val="0"/>
                <w:numId w:val="2"/>
              </w:numPr>
            </w:pPr>
            <w:r>
              <w:t>County Intervention Support Services Subaccount</w:t>
            </w:r>
          </w:p>
          <w:p w:rsidR="00A72006" w:rsidRDefault="00A72006"/>
          <w:p w:rsidR="00A72006" w:rsidRPr="007F2468" w:rsidRDefault="00A72006">
            <w:pPr>
              <w:rPr>
                <w:b/>
              </w:rPr>
            </w:pPr>
            <w:r w:rsidRPr="007F2468">
              <w:rPr>
                <w:b/>
              </w:rPr>
              <w:t>Law Enforcement Services Account</w:t>
            </w:r>
          </w:p>
          <w:p w:rsidR="00A72006" w:rsidRDefault="00A72006" w:rsidP="0085617E">
            <w:pPr>
              <w:pStyle w:val="ListParagraph"/>
              <w:numPr>
                <w:ilvl w:val="0"/>
                <w:numId w:val="2"/>
              </w:numPr>
            </w:pPr>
            <w:r>
              <w:t>Trial Court Security Subaccount</w:t>
            </w:r>
          </w:p>
          <w:p w:rsidR="00A72006" w:rsidRDefault="00A72006" w:rsidP="0085617E">
            <w:pPr>
              <w:pStyle w:val="ListParagraph"/>
              <w:numPr>
                <w:ilvl w:val="0"/>
                <w:numId w:val="2"/>
              </w:numPr>
            </w:pPr>
            <w:r>
              <w:t>Enhancing Law Enforcement Activities Subaccount</w:t>
            </w:r>
          </w:p>
          <w:p w:rsidR="00A72006" w:rsidRDefault="00A72006" w:rsidP="0085617E">
            <w:pPr>
              <w:pStyle w:val="ListParagraph"/>
              <w:numPr>
                <w:ilvl w:val="1"/>
                <w:numId w:val="2"/>
              </w:numPr>
            </w:pPr>
            <w:r>
              <w:t>Enhancing Law Enforcement Activities Special Growth Account</w:t>
            </w:r>
            <w:r w:rsidR="008439FF">
              <w:t xml:space="preserve"> (i.e., local public safety subventions) </w:t>
            </w:r>
          </w:p>
          <w:p w:rsidR="00A72006" w:rsidRDefault="00A72006" w:rsidP="0085617E">
            <w:pPr>
              <w:pStyle w:val="ListParagraph"/>
              <w:numPr>
                <w:ilvl w:val="0"/>
                <w:numId w:val="2"/>
              </w:numPr>
            </w:pPr>
            <w:r>
              <w:t>Community Corrections Subaccount</w:t>
            </w:r>
          </w:p>
          <w:p w:rsidR="00A72006" w:rsidRDefault="00A72006" w:rsidP="0085617E">
            <w:pPr>
              <w:pStyle w:val="ListParagraph"/>
              <w:numPr>
                <w:ilvl w:val="0"/>
                <w:numId w:val="2"/>
              </w:numPr>
            </w:pPr>
            <w:r>
              <w:t>DA/PD Subaccount</w:t>
            </w:r>
          </w:p>
          <w:p w:rsidR="00A72006" w:rsidRDefault="00A72006" w:rsidP="0085617E">
            <w:pPr>
              <w:pStyle w:val="ListParagraph"/>
              <w:numPr>
                <w:ilvl w:val="0"/>
                <w:numId w:val="2"/>
              </w:numPr>
            </w:pPr>
            <w:r>
              <w:t>Juvenile Justice Subaccount</w:t>
            </w:r>
          </w:p>
          <w:p w:rsidR="00A72006" w:rsidRDefault="00A72006" w:rsidP="00B20450">
            <w:pPr>
              <w:pStyle w:val="ListParagraph"/>
              <w:numPr>
                <w:ilvl w:val="1"/>
                <w:numId w:val="2"/>
              </w:numPr>
            </w:pPr>
            <w:r>
              <w:t>Youthful Offender Block Grant Special Account</w:t>
            </w:r>
          </w:p>
          <w:p w:rsidR="00A72006" w:rsidRDefault="00A72006" w:rsidP="00B20450">
            <w:pPr>
              <w:pStyle w:val="ListParagraph"/>
              <w:numPr>
                <w:ilvl w:val="1"/>
                <w:numId w:val="2"/>
              </w:numPr>
            </w:pPr>
            <w:r>
              <w:t>Juvenile Reentry Grant Special</w:t>
            </w:r>
            <w:r w:rsidR="007F2468">
              <w:t xml:space="preserve"> </w:t>
            </w:r>
            <w:r>
              <w:t>Account</w:t>
            </w:r>
          </w:p>
          <w:p w:rsidR="00A72006" w:rsidRDefault="00A72006"/>
          <w:p w:rsidR="00A72006" w:rsidRPr="007F2468" w:rsidRDefault="00A72006">
            <w:pPr>
              <w:rPr>
                <w:b/>
              </w:rPr>
            </w:pPr>
            <w:r w:rsidRPr="007F2468">
              <w:rPr>
                <w:b/>
              </w:rPr>
              <w:t>Sales and Use Tax Growth Account</w:t>
            </w:r>
          </w:p>
          <w:p w:rsidR="00A72006" w:rsidRDefault="00A72006" w:rsidP="0085617E">
            <w:pPr>
              <w:pStyle w:val="ListParagraph"/>
              <w:numPr>
                <w:ilvl w:val="0"/>
                <w:numId w:val="2"/>
              </w:numPr>
            </w:pPr>
            <w:r>
              <w:t>Support Services Growth Subaccount</w:t>
            </w:r>
          </w:p>
          <w:p w:rsidR="00A72006" w:rsidRDefault="00A72006" w:rsidP="0085617E">
            <w:pPr>
              <w:pStyle w:val="ListParagraph"/>
              <w:numPr>
                <w:ilvl w:val="1"/>
                <w:numId w:val="2"/>
              </w:numPr>
            </w:pPr>
            <w:r>
              <w:t>Protective Services Growth Special Account</w:t>
            </w:r>
          </w:p>
          <w:p w:rsidR="00A72006" w:rsidRDefault="00A72006" w:rsidP="0085617E">
            <w:pPr>
              <w:pStyle w:val="ListParagraph"/>
              <w:numPr>
                <w:ilvl w:val="1"/>
                <w:numId w:val="2"/>
              </w:numPr>
            </w:pPr>
            <w:r>
              <w:t>Behavioral Health Growth Special Account</w:t>
            </w:r>
          </w:p>
          <w:p w:rsidR="007F2468" w:rsidRDefault="007F2468" w:rsidP="0085617E">
            <w:pPr>
              <w:pStyle w:val="ListParagraph"/>
              <w:numPr>
                <w:ilvl w:val="0"/>
                <w:numId w:val="2"/>
              </w:numPr>
            </w:pPr>
            <w:r>
              <w:t>Law Enforcement Services Growth Subaccount</w:t>
            </w:r>
          </w:p>
          <w:p w:rsidR="007F2468" w:rsidRDefault="007F2468" w:rsidP="00B20450">
            <w:pPr>
              <w:pStyle w:val="ListParagraph"/>
              <w:numPr>
                <w:ilvl w:val="1"/>
                <w:numId w:val="2"/>
              </w:numPr>
            </w:pPr>
            <w:r>
              <w:t>Trial Court Security Growth Special Account</w:t>
            </w:r>
          </w:p>
          <w:p w:rsidR="007F2468" w:rsidRDefault="007F2468" w:rsidP="00B20450">
            <w:pPr>
              <w:pStyle w:val="ListParagraph"/>
              <w:numPr>
                <w:ilvl w:val="1"/>
                <w:numId w:val="2"/>
              </w:numPr>
            </w:pPr>
            <w:r>
              <w:t>Community Corrections Growth Special Account</w:t>
            </w:r>
          </w:p>
          <w:p w:rsidR="007F2468" w:rsidRDefault="007F2468" w:rsidP="00B20450">
            <w:pPr>
              <w:pStyle w:val="ListParagraph"/>
              <w:numPr>
                <w:ilvl w:val="1"/>
                <w:numId w:val="2"/>
              </w:numPr>
            </w:pPr>
            <w:r>
              <w:t>DA/PD Growth Special Account</w:t>
            </w:r>
          </w:p>
          <w:p w:rsidR="007F2468" w:rsidRDefault="007F2468" w:rsidP="00B20450">
            <w:pPr>
              <w:pStyle w:val="ListParagraph"/>
              <w:numPr>
                <w:ilvl w:val="1"/>
                <w:numId w:val="2"/>
              </w:numPr>
            </w:pPr>
            <w:r>
              <w:t>Juvenile Justice Growth Special Account</w:t>
            </w:r>
          </w:p>
          <w:p w:rsidR="00A72006" w:rsidRDefault="00A72006"/>
          <w:p w:rsidR="00D97DF3" w:rsidRDefault="00D97DF3">
            <w:r>
              <w:t>Provides for the transfer of funds from 2011-12 accounts and subaccounts to the permanent accounts, subaccounts, and special accounts on September 15, 2012. Old accounts are deleted on September 30, 2012.</w:t>
            </w:r>
          </w:p>
          <w:p w:rsidR="00D97DF3" w:rsidRDefault="00D97DF3"/>
          <w:p w:rsidR="00D97DF3" w:rsidRDefault="00AB57BE">
            <w:r>
              <w:t xml:space="preserve">Similarly, changes the account structure at the local level. The </w:t>
            </w:r>
            <w:r w:rsidRPr="00AB57BE">
              <w:rPr>
                <w:b/>
              </w:rPr>
              <w:t>County Local Revenue Fund 2011</w:t>
            </w:r>
            <w:r>
              <w:t xml:space="preserve"> includes the following:</w:t>
            </w:r>
          </w:p>
          <w:p w:rsidR="00AB57BE" w:rsidRDefault="00AB57BE"/>
          <w:p w:rsidR="00AB57BE" w:rsidRPr="007F2468" w:rsidRDefault="00AB57BE" w:rsidP="00AB57BE">
            <w:pPr>
              <w:rPr>
                <w:b/>
              </w:rPr>
            </w:pPr>
            <w:r w:rsidRPr="007F2468">
              <w:rPr>
                <w:b/>
              </w:rPr>
              <w:t xml:space="preserve">Support Services Account </w:t>
            </w:r>
          </w:p>
          <w:p w:rsidR="00AB57BE" w:rsidRDefault="00AB57BE" w:rsidP="0085617E">
            <w:pPr>
              <w:pStyle w:val="ListParagraph"/>
              <w:numPr>
                <w:ilvl w:val="0"/>
                <w:numId w:val="2"/>
              </w:numPr>
            </w:pPr>
            <w:r>
              <w:t>Protective Services Subaccount</w:t>
            </w:r>
          </w:p>
          <w:p w:rsidR="00AB57BE" w:rsidRDefault="00AB57BE" w:rsidP="0085617E">
            <w:pPr>
              <w:pStyle w:val="ListParagraph"/>
              <w:numPr>
                <w:ilvl w:val="0"/>
                <w:numId w:val="2"/>
              </w:numPr>
            </w:pPr>
            <w:r>
              <w:t>Behavioral Health Subaccount</w:t>
            </w:r>
          </w:p>
          <w:p w:rsidR="0085617E" w:rsidRDefault="0085617E" w:rsidP="0085617E">
            <w:pPr>
              <w:pStyle w:val="ListParagraph"/>
              <w:numPr>
                <w:ilvl w:val="0"/>
                <w:numId w:val="2"/>
              </w:numPr>
            </w:pPr>
            <w:r>
              <w:t>Support Services Reserve Subaccount (local option)</w:t>
            </w:r>
          </w:p>
          <w:p w:rsidR="00AB57BE" w:rsidRDefault="00AB57BE" w:rsidP="00AB57BE"/>
          <w:p w:rsidR="00AB57BE" w:rsidRPr="007F2468" w:rsidRDefault="00AB57BE" w:rsidP="00AB57BE">
            <w:pPr>
              <w:rPr>
                <w:b/>
              </w:rPr>
            </w:pPr>
            <w:r w:rsidRPr="007F2468">
              <w:rPr>
                <w:b/>
              </w:rPr>
              <w:t>Law Enforcement Services Account</w:t>
            </w:r>
          </w:p>
          <w:p w:rsidR="00AB57BE" w:rsidRDefault="00AB57BE" w:rsidP="0085617E">
            <w:pPr>
              <w:pStyle w:val="ListParagraph"/>
              <w:numPr>
                <w:ilvl w:val="0"/>
                <w:numId w:val="2"/>
              </w:numPr>
            </w:pPr>
            <w:r>
              <w:t>Trial Court Security Subaccount</w:t>
            </w:r>
          </w:p>
          <w:p w:rsidR="00AB57BE" w:rsidRDefault="00AB57BE" w:rsidP="0085617E">
            <w:pPr>
              <w:pStyle w:val="ListParagraph"/>
              <w:numPr>
                <w:ilvl w:val="0"/>
                <w:numId w:val="2"/>
              </w:numPr>
            </w:pPr>
            <w:r>
              <w:t>Enhancing Law Enforcement Activities Subaccount</w:t>
            </w:r>
          </w:p>
          <w:p w:rsidR="00AB57BE" w:rsidRDefault="00AB57BE" w:rsidP="0085617E">
            <w:pPr>
              <w:pStyle w:val="ListParagraph"/>
              <w:numPr>
                <w:ilvl w:val="0"/>
                <w:numId w:val="2"/>
              </w:numPr>
            </w:pPr>
            <w:r>
              <w:t>Community Corrections Subaccount</w:t>
            </w:r>
          </w:p>
          <w:p w:rsidR="00AB57BE" w:rsidRDefault="00AB57BE" w:rsidP="0085617E">
            <w:pPr>
              <w:pStyle w:val="ListParagraph"/>
              <w:numPr>
                <w:ilvl w:val="0"/>
                <w:numId w:val="2"/>
              </w:numPr>
            </w:pPr>
            <w:r>
              <w:t>DA/PD Subaccount</w:t>
            </w:r>
          </w:p>
          <w:p w:rsidR="00AB57BE" w:rsidRDefault="00AB57BE" w:rsidP="0085617E">
            <w:pPr>
              <w:pStyle w:val="ListParagraph"/>
              <w:numPr>
                <w:ilvl w:val="0"/>
                <w:numId w:val="2"/>
              </w:numPr>
            </w:pPr>
            <w:r>
              <w:t>Juvenile Justice Subaccount</w:t>
            </w:r>
          </w:p>
          <w:p w:rsidR="0085617E" w:rsidRDefault="0085617E" w:rsidP="0085617E">
            <w:pPr>
              <w:pStyle w:val="ListParagraph"/>
              <w:numPr>
                <w:ilvl w:val="1"/>
                <w:numId w:val="2"/>
              </w:numPr>
            </w:pPr>
            <w:r>
              <w:t>Youthful Offender Block Grant Special Account</w:t>
            </w:r>
          </w:p>
          <w:p w:rsidR="0085617E" w:rsidRDefault="0085617E" w:rsidP="0085617E">
            <w:pPr>
              <w:pStyle w:val="ListParagraph"/>
              <w:numPr>
                <w:ilvl w:val="1"/>
                <w:numId w:val="2"/>
              </w:numPr>
            </w:pPr>
            <w:r>
              <w:t>Juvenile Reentry Grant Special Account</w:t>
            </w:r>
          </w:p>
          <w:p w:rsidR="0085617E" w:rsidRDefault="0085617E" w:rsidP="0085617E">
            <w:pPr>
              <w:pStyle w:val="ListParagraph"/>
              <w:numPr>
                <w:ilvl w:val="0"/>
                <w:numId w:val="2"/>
              </w:numPr>
            </w:pPr>
            <w:r>
              <w:t>Innovation Subaccount (funds deposited in 2015-16)</w:t>
            </w:r>
          </w:p>
          <w:p w:rsidR="0085617E" w:rsidRDefault="0085617E" w:rsidP="0085617E">
            <w:pPr>
              <w:pStyle w:val="ListParagraph"/>
              <w:ind w:left="360"/>
            </w:pPr>
          </w:p>
          <w:p w:rsidR="00AB57BE" w:rsidRDefault="0085617E">
            <w:pPr>
              <w:rPr>
                <w:rFonts w:cstheme="minorHAnsi"/>
              </w:rPr>
            </w:pPr>
            <w:r w:rsidRPr="0085617E">
              <w:rPr>
                <w:b/>
              </w:rPr>
              <w:t>Transferability.</w:t>
            </w:r>
            <w:r>
              <w:t xml:space="preserve"> Includes transfer </w:t>
            </w:r>
            <w:r w:rsidR="002762CD">
              <w:t xml:space="preserve">(called reallocation) </w:t>
            </w:r>
            <w:r>
              <w:t xml:space="preserve">provisions similar to 1991 between the </w:t>
            </w:r>
            <w:r w:rsidR="008439FF">
              <w:t>P</w:t>
            </w:r>
            <w:r>
              <w:t>rotective Services and Behavioral Health Subaccounts [paragraphs (f</w:t>
            </w:r>
            <w:proofErr w:type="gramStart"/>
            <w:r>
              <w:t>)(</w:t>
            </w:r>
            <w:proofErr w:type="gramEnd"/>
            <w:r>
              <w:t>1)(D)</w:t>
            </w:r>
            <w:r w:rsidR="002762CD">
              <w:t>(</w:t>
            </w:r>
            <w:proofErr w:type="spellStart"/>
            <w:r w:rsidR="002762CD">
              <w:t>i</w:t>
            </w:r>
            <w:proofErr w:type="spellEnd"/>
            <w:r w:rsidR="002762CD">
              <w:t>-v)</w:t>
            </w:r>
            <w:r>
              <w:t xml:space="preserve">. The language mirrors Welfare &amp; Institutions Code </w:t>
            </w:r>
            <w:r>
              <w:rPr>
                <w:rFonts w:cstheme="minorHAnsi"/>
              </w:rPr>
              <w:t>§ 17600.20.</w:t>
            </w:r>
            <w:r w:rsidR="002762CD">
              <w:rPr>
                <w:rFonts w:cstheme="minorHAnsi"/>
              </w:rPr>
              <w:t xml:space="preserve"> Clarifies the reallocation is for one fiscal year and is not a permanent funding source.</w:t>
            </w:r>
          </w:p>
          <w:p w:rsidR="0085617E" w:rsidRDefault="0085617E">
            <w:pPr>
              <w:rPr>
                <w:rFonts w:cstheme="minorHAnsi"/>
              </w:rPr>
            </w:pPr>
          </w:p>
          <w:p w:rsidR="0085617E" w:rsidRDefault="0085617E">
            <w:r w:rsidRPr="0085617E">
              <w:rPr>
                <w:b/>
              </w:rPr>
              <w:t>Local Reserve.</w:t>
            </w:r>
            <w:r>
              <w:t xml:space="preserve"> Board of Supervisors may optionally create a Support Services Reserve Subaccount. The Reserve Subaccount is capped at 5% of the total funds allocated to the Protective Services and Behavioral Health Subaccounts in a given fiscal year. Funds are to </w:t>
            </w:r>
            <w:r w:rsidR="00E53E78">
              <w:t>be used only for programs funded by the two subaccounts. Requires documentation to be submitted to the Controller annually. [</w:t>
            </w:r>
            <w:proofErr w:type="gramStart"/>
            <w:r w:rsidR="00E53E78">
              <w:t>paragraphs</w:t>
            </w:r>
            <w:proofErr w:type="gramEnd"/>
            <w:r w:rsidR="00E53E78">
              <w:t xml:space="preserve"> (f)(1)(F)(</w:t>
            </w:r>
            <w:proofErr w:type="spellStart"/>
            <w:r w:rsidR="00E53E78">
              <w:t>i</w:t>
            </w:r>
            <w:proofErr w:type="spellEnd"/>
            <w:r w:rsidR="00E53E78">
              <w:t>-ii)].</w:t>
            </w:r>
            <w:r w:rsidR="008439FF">
              <w:t xml:space="preserve"> </w:t>
            </w:r>
          </w:p>
          <w:p w:rsidR="00E53E78" w:rsidRDefault="00E53E78"/>
          <w:p w:rsidR="00E53E78" w:rsidRDefault="00E53E78" w:rsidP="00E53E78">
            <w:r>
              <w:t xml:space="preserve">Provides for the transfer of funds from 2011-12 </w:t>
            </w:r>
            <w:r w:rsidR="002762CD">
              <w:t xml:space="preserve">county </w:t>
            </w:r>
            <w:r>
              <w:t>accounts and subaccounts to the permanent accounts, subaccounts, and special accounts on September 15, 2012.</w:t>
            </w:r>
          </w:p>
          <w:p w:rsidR="002762CD" w:rsidRDefault="002762CD" w:rsidP="00E53E78"/>
          <w:p w:rsidR="002762CD" w:rsidRDefault="002762CD" w:rsidP="00E53E78">
            <w:r>
              <w:lastRenderedPageBreak/>
              <w:t>Creates a Local Innovation Subaccount</w:t>
            </w:r>
            <w:r w:rsidR="008439FF">
              <w:t xml:space="preserve"> in the local Law Enforcement Services Account</w:t>
            </w:r>
            <w:r w:rsidR="00203AFD">
              <w:t xml:space="preserve">. </w:t>
            </w:r>
            <w:proofErr w:type="gramStart"/>
            <w:r w:rsidR="00203AFD">
              <w:t xml:space="preserve">Boards of Supervisors </w:t>
            </w:r>
            <w:r w:rsidR="008439FF">
              <w:t>has</w:t>
            </w:r>
            <w:proofErr w:type="gramEnd"/>
            <w:r w:rsidR="008439FF">
              <w:t xml:space="preserve"> </w:t>
            </w:r>
            <w:r w:rsidR="00203AFD">
              <w:t>the authority to spend funds in the Local Innovation Subaccount as they would funds in any of the other law enforcement subaccounts</w:t>
            </w:r>
            <w:r w:rsidR="008439FF">
              <w:t>, with the exception of the Enhancing Law Enforcement Activities Subaccount</w:t>
            </w:r>
            <w:r w:rsidR="00203AFD">
              <w:t>.</w:t>
            </w:r>
          </w:p>
          <w:p w:rsidR="00E53E78" w:rsidRDefault="00E53E78" w:rsidP="00E53E78"/>
          <w:p w:rsidR="00E53E78" w:rsidRDefault="00E53E78" w:rsidP="00E53E78">
            <w:r>
              <w:t>Adds Medi-Cal specialty mental health services, including Early and Periodic Screening, Diagnosis and Treatment (EPSDT)</w:t>
            </w:r>
            <w:r w:rsidR="00203AFD">
              <w:t xml:space="preserve"> and mental health managed care,</w:t>
            </w:r>
            <w:r>
              <w:t xml:space="preserve"> to the programs within the Behavioral Health Subaccount.</w:t>
            </w:r>
            <w:r w:rsidR="00203AFD">
              <w:t xml:space="preserve"> Clarifies that the existing 10% county match for EPSDT growth is not an eligible expense from the Behavioral Health Subaccount.</w:t>
            </w:r>
          </w:p>
          <w:p w:rsidR="00E53E78" w:rsidRDefault="00E53E78" w:rsidP="00E53E78"/>
          <w:p w:rsidR="00E53E78" w:rsidRDefault="001B4D60" w:rsidP="00E53E78">
            <w:r>
              <w:t>Provides all funds from the</w:t>
            </w:r>
            <w:r w:rsidR="00E53E78">
              <w:t xml:space="preserve"> state Reserve Account </w:t>
            </w:r>
            <w:r>
              <w:t>be disbursed by</w:t>
            </w:r>
            <w:r w:rsidR="00E53E78">
              <w:t xml:space="preserve"> December 1, 2012. </w:t>
            </w:r>
          </w:p>
          <w:p w:rsidR="001B4D60" w:rsidRDefault="001B4D60" w:rsidP="00E53E78"/>
          <w:p w:rsidR="0085617E" w:rsidRDefault="001B4D60">
            <w:r>
              <w:t>Provides all funds from the Undistributed Account be disbursed by December 1, 2012.</w:t>
            </w:r>
          </w:p>
        </w:tc>
      </w:tr>
      <w:tr w:rsidR="00A72006" w:rsidTr="000909C6">
        <w:tc>
          <w:tcPr>
            <w:tcW w:w="2178" w:type="dxa"/>
            <w:tcBorders>
              <w:bottom w:val="single" w:sz="4" w:space="0" w:color="auto"/>
            </w:tcBorders>
          </w:tcPr>
          <w:p w:rsidR="00A72006" w:rsidRDefault="001B4D60">
            <w:pPr>
              <w:rPr>
                <w:rFonts w:cstheme="minorHAnsi"/>
              </w:rPr>
            </w:pPr>
            <w:proofErr w:type="spellStart"/>
            <w:r>
              <w:lastRenderedPageBreak/>
              <w:t>Govt</w:t>
            </w:r>
            <w:proofErr w:type="spellEnd"/>
            <w:r>
              <w:t xml:space="preserve"> Code </w:t>
            </w:r>
            <w:r>
              <w:rPr>
                <w:rFonts w:cstheme="minorHAnsi"/>
              </w:rPr>
              <w:t>§ 30026</w:t>
            </w:r>
          </w:p>
          <w:p w:rsidR="00203AFD" w:rsidRDefault="00203AFD">
            <w:r>
              <w:rPr>
                <w:rFonts w:cstheme="minorHAnsi"/>
              </w:rPr>
              <w:t>p. 12</w:t>
            </w:r>
          </w:p>
        </w:tc>
        <w:tc>
          <w:tcPr>
            <w:tcW w:w="10980" w:type="dxa"/>
            <w:tcBorders>
              <w:bottom w:val="single" w:sz="4" w:space="0" w:color="auto"/>
            </w:tcBorders>
          </w:tcPr>
          <w:p w:rsidR="00203AFD" w:rsidRDefault="001B4D60">
            <w:r>
              <w:t>Clarifies that the newly created Community Corrections Subaccount and the Community Corrections Growth Special Account shall be used to fund AB 109.</w:t>
            </w:r>
          </w:p>
        </w:tc>
      </w:tr>
      <w:tr w:rsidR="00A26EDB" w:rsidTr="000909C6">
        <w:tc>
          <w:tcPr>
            <w:tcW w:w="2178" w:type="dxa"/>
            <w:shd w:val="clear" w:color="auto" w:fill="DAEEF3" w:themeFill="accent5" w:themeFillTint="33"/>
          </w:tcPr>
          <w:p w:rsidR="00A26EDB" w:rsidRDefault="00A26EDB"/>
        </w:tc>
        <w:tc>
          <w:tcPr>
            <w:tcW w:w="10980" w:type="dxa"/>
            <w:shd w:val="clear" w:color="auto" w:fill="DAEEF3" w:themeFill="accent5" w:themeFillTint="33"/>
          </w:tcPr>
          <w:p w:rsidR="00A26EDB" w:rsidRPr="00A26EDB" w:rsidRDefault="00A26EDB">
            <w:pPr>
              <w:rPr>
                <w:b/>
              </w:rPr>
            </w:pPr>
            <w:r w:rsidRPr="00A26EDB">
              <w:rPr>
                <w:b/>
              </w:rPr>
              <w:t>MANDATES, PROTECTIONS, ETC.</w:t>
            </w:r>
          </w:p>
        </w:tc>
      </w:tr>
      <w:tr w:rsidR="00A72006" w:rsidTr="000909C6">
        <w:tc>
          <w:tcPr>
            <w:tcW w:w="2178" w:type="dxa"/>
            <w:tcBorders>
              <w:bottom w:val="single" w:sz="4" w:space="0" w:color="auto"/>
            </w:tcBorders>
          </w:tcPr>
          <w:p w:rsidR="00A72006" w:rsidRDefault="001B4D60">
            <w:pPr>
              <w:rPr>
                <w:rFonts w:cstheme="minorHAnsi"/>
              </w:rPr>
            </w:pPr>
            <w:proofErr w:type="spellStart"/>
            <w:r>
              <w:t>Govt</w:t>
            </w:r>
            <w:proofErr w:type="spellEnd"/>
            <w:r>
              <w:t xml:space="preserve"> Code </w:t>
            </w:r>
            <w:r>
              <w:rPr>
                <w:rFonts w:cstheme="minorHAnsi"/>
              </w:rPr>
              <w:t>§ 30726.5</w:t>
            </w:r>
          </w:p>
          <w:p w:rsidR="00203AFD" w:rsidRDefault="00203AFD">
            <w:r>
              <w:rPr>
                <w:rFonts w:cstheme="minorHAnsi"/>
              </w:rPr>
              <w:t>pp. 12-17</w:t>
            </w:r>
          </w:p>
        </w:tc>
        <w:tc>
          <w:tcPr>
            <w:tcW w:w="10980" w:type="dxa"/>
            <w:tcBorders>
              <w:bottom w:val="single" w:sz="4" w:space="0" w:color="auto"/>
            </w:tcBorders>
          </w:tcPr>
          <w:p w:rsidR="00A72006" w:rsidRDefault="001B4D60">
            <w:r>
              <w:t>This section generally includes a number of the provisions from the constitutional amendment negotiated with the Brown Administration. There is some additional language, as well.</w:t>
            </w:r>
          </w:p>
          <w:p w:rsidR="001B4D60" w:rsidRDefault="001B4D60"/>
          <w:p w:rsidR="001B4D60" w:rsidRDefault="001B4D60" w:rsidP="001B4D60">
            <w:pPr>
              <w:pStyle w:val="ListParagraph"/>
              <w:numPr>
                <w:ilvl w:val="0"/>
                <w:numId w:val="8"/>
              </w:numPr>
            </w:pPr>
            <w:r>
              <w:t>Identical to constitutional amendment</w:t>
            </w:r>
          </w:p>
          <w:p w:rsidR="001B4D60" w:rsidRDefault="001B4D60" w:rsidP="001B4D60">
            <w:pPr>
              <w:pStyle w:val="ListParagraph"/>
              <w:numPr>
                <w:ilvl w:val="0"/>
                <w:numId w:val="8"/>
              </w:numPr>
            </w:pPr>
            <w:r>
              <w:t xml:space="preserve">New language. The Administration is trying to clarify that if anything in 2011 Realignment is declared a mandate that the funds provided for are intended to cover the costs of the mandate. The subparagraphs are intended to direct counties to use funds from the accounts and subaccounts </w:t>
            </w:r>
            <w:r w:rsidR="000E252E">
              <w:t>to pay for mandates unless the Subaccount funding is insufficient</w:t>
            </w:r>
            <w:r>
              <w:t>.</w:t>
            </w:r>
          </w:p>
          <w:p w:rsidR="009264B5" w:rsidRDefault="009264B5" w:rsidP="009264B5">
            <w:pPr>
              <w:pStyle w:val="ListParagraph"/>
              <w:numPr>
                <w:ilvl w:val="0"/>
                <w:numId w:val="8"/>
              </w:numPr>
            </w:pPr>
            <w:r>
              <w:t>Identical to constitutional amendment</w:t>
            </w:r>
          </w:p>
          <w:p w:rsidR="009264B5" w:rsidRDefault="009264B5" w:rsidP="009264B5">
            <w:pPr>
              <w:pStyle w:val="ListParagraph"/>
              <w:numPr>
                <w:ilvl w:val="0"/>
                <w:numId w:val="8"/>
              </w:numPr>
            </w:pPr>
            <w:r>
              <w:t>Similar to constitutional amendment. Adds cross-reference back to (b).</w:t>
            </w:r>
          </w:p>
          <w:p w:rsidR="009264B5" w:rsidRDefault="009264B5" w:rsidP="009264B5">
            <w:pPr>
              <w:pStyle w:val="ListParagraph"/>
              <w:numPr>
                <w:ilvl w:val="0"/>
                <w:numId w:val="8"/>
              </w:numPr>
            </w:pPr>
            <w:r>
              <w:t>Similar to constitutional amendment. Adds cross-reference back to (b).</w:t>
            </w:r>
          </w:p>
          <w:p w:rsidR="009264B5" w:rsidRDefault="009264B5" w:rsidP="009264B5">
            <w:pPr>
              <w:pStyle w:val="ListParagraph"/>
              <w:numPr>
                <w:ilvl w:val="0"/>
                <w:numId w:val="8"/>
              </w:numPr>
            </w:pPr>
            <w:r>
              <w:t>New</w:t>
            </w:r>
            <w:r w:rsidR="00C34C6C">
              <w:t xml:space="preserve"> language. Requires </w:t>
            </w:r>
            <w:r w:rsidR="008439FF">
              <w:t xml:space="preserve">that if a </w:t>
            </w:r>
            <w:r w:rsidR="00C34C6C">
              <w:t>Board of Supervisors adopt</w:t>
            </w:r>
            <w:r w:rsidR="008439FF">
              <w:t>s</w:t>
            </w:r>
            <w:r w:rsidR="00C34C6C">
              <w:t xml:space="preserve"> significant cuts to optional or discretionary programs</w:t>
            </w:r>
            <w:r w:rsidR="008439FF">
              <w:t>, then they shall do so</w:t>
            </w:r>
            <w:r w:rsidR="00C34C6C">
              <w:t xml:space="preserve"> in a noticed public meeting. Defines significant cuts as 10% in one year or 25% over three years. This section applies to behavioral health programs or adult protective services. For the other optional or discretionary services funded from the Protective Services Subaccount, counties shall follow the public notification articulated in statute [in the DSS realignment TBL].</w:t>
            </w:r>
          </w:p>
          <w:p w:rsidR="00C34C6C" w:rsidRDefault="00C34C6C" w:rsidP="009264B5">
            <w:pPr>
              <w:pStyle w:val="ListParagraph"/>
              <w:numPr>
                <w:ilvl w:val="0"/>
                <w:numId w:val="8"/>
              </w:numPr>
            </w:pPr>
            <w:r>
              <w:t xml:space="preserve">This section creates the shares of cost for the HHS programs </w:t>
            </w:r>
            <w:r w:rsidR="00390E95">
              <w:t>without enactment of the</w:t>
            </w:r>
            <w:r>
              <w:t xml:space="preserve"> constitutional amendment. Also clarifies that counties are to use 2011 Realignment funds before using county General Fund on realigned programs if they are determined to be state mandates.</w:t>
            </w:r>
          </w:p>
          <w:p w:rsidR="00C34C6C" w:rsidRDefault="00C34C6C" w:rsidP="009264B5">
            <w:pPr>
              <w:pStyle w:val="ListParagraph"/>
              <w:numPr>
                <w:ilvl w:val="0"/>
                <w:numId w:val="8"/>
              </w:numPr>
            </w:pPr>
            <w:r>
              <w:lastRenderedPageBreak/>
              <w:t>Creates the shares of costs for the HHS programs if the constitutional amendment is enacted.</w:t>
            </w:r>
          </w:p>
          <w:p w:rsidR="00C34C6C" w:rsidRDefault="00C34C6C" w:rsidP="009264B5">
            <w:pPr>
              <w:pStyle w:val="ListParagraph"/>
              <w:numPr>
                <w:ilvl w:val="0"/>
                <w:numId w:val="8"/>
              </w:numPr>
            </w:pPr>
            <w:r>
              <w:t>Provides direction to the Controller about posting revenues and disbursements related to 2011 Realignment.</w:t>
            </w:r>
          </w:p>
          <w:p w:rsidR="00390E95" w:rsidRDefault="00390E95" w:rsidP="009264B5">
            <w:pPr>
              <w:pStyle w:val="ListParagraph"/>
              <w:numPr>
                <w:ilvl w:val="0"/>
                <w:numId w:val="8"/>
              </w:numPr>
            </w:pPr>
            <w:r>
              <w:t>Clarifies that 2011 Realignment does not affect rights provided by federal entitlement programs. 2011 Realignment does not place additional restrictions on eligibility, coverage or access to services and care for any federal or state entitlement.</w:t>
            </w:r>
          </w:p>
          <w:p w:rsidR="00390E95" w:rsidRDefault="00390E95" w:rsidP="009264B5">
            <w:pPr>
              <w:pStyle w:val="ListParagraph"/>
              <w:numPr>
                <w:ilvl w:val="0"/>
                <w:numId w:val="8"/>
              </w:numPr>
            </w:pPr>
            <w:r>
              <w:t>Continues counties’ existing 10% match on EPSDT growth and clarifies that the match shall come from a funding source other than the Local Revenue Fund 2011.</w:t>
            </w:r>
          </w:p>
          <w:p w:rsidR="00390E95" w:rsidRDefault="00C34C6C" w:rsidP="00390E95">
            <w:pPr>
              <w:pStyle w:val="ListParagraph"/>
              <w:numPr>
                <w:ilvl w:val="0"/>
                <w:numId w:val="8"/>
              </w:numPr>
            </w:pPr>
            <w:r>
              <w:t>Provides that if the constitutional amendment passes, all subdivisions except (f), (h) and (</w:t>
            </w:r>
            <w:proofErr w:type="spellStart"/>
            <w:r>
              <w:t>i</w:t>
            </w:r>
            <w:proofErr w:type="spellEnd"/>
            <w:r>
              <w:t>) are eliminat</w:t>
            </w:r>
            <w:r w:rsidR="000D01AB">
              <w:t>e</w:t>
            </w:r>
            <w:r>
              <w:t>d.</w:t>
            </w:r>
          </w:p>
        </w:tc>
      </w:tr>
      <w:tr w:rsidR="00A26EDB" w:rsidTr="000909C6">
        <w:tc>
          <w:tcPr>
            <w:tcW w:w="2178" w:type="dxa"/>
            <w:shd w:val="clear" w:color="auto" w:fill="DAEEF3" w:themeFill="accent5" w:themeFillTint="33"/>
          </w:tcPr>
          <w:p w:rsidR="00A26EDB" w:rsidRDefault="00A26EDB"/>
        </w:tc>
        <w:tc>
          <w:tcPr>
            <w:tcW w:w="10980" w:type="dxa"/>
            <w:shd w:val="clear" w:color="auto" w:fill="DAEEF3" w:themeFill="accent5" w:themeFillTint="33"/>
          </w:tcPr>
          <w:p w:rsidR="00A26EDB" w:rsidRPr="00A26EDB" w:rsidRDefault="00A26EDB">
            <w:pPr>
              <w:rPr>
                <w:b/>
              </w:rPr>
            </w:pPr>
            <w:r w:rsidRPr="00A26EDB">
              <w:rPr>
                <w:b/>
              </w:rPr>
              <w:t>ALLOCATING FUNDS TO THE STATE ACCOUNTS</w:t>
            </w:r>
          </w:p>
        </w:tc>
      </w:tr>
      <w:tr w:rsidR="00A72006" w:rsidTr="000909C6">
        <w:tc>
          <w:tcPr>
            <w:tcW w:w="2178" w:type="dxa"/>
          </w:tcPr>
          <w:p w:rsidR="00A72006" w:rsidRDefault="000D01AB">
            <w:pPr>
              <w:rPr>
                <w:rFonts w:cstheme="minorHAnsi"/>
              </w:rPr>
            </w:pPr>
            <w:proofErr w:type="spellStart"/>
            <w:r>
              <w:t>Govt</w:t>
            </w:r>
            <w:proofErr w:type="spellEnd"/>
            <w:r>
              <w:t xml:space="preserve"> Code </w:t>
            </w:r>
            <w:r>
              <w:rPr>
                <w:rFonts w:cstheme="minorHAnsi"/>
              </w:rPr>
              <w:t>§30027</w:t>
            </w:r>
          </w:p>
          <w:p w:rsidR="00390E95" w:rsidRDefault="00390E95">
            <w:r>
              <w:rPr>
                <w:rFonts w:cstheme="minorHAnsi"/>
              </w:rPr>
              <w:t>pp. 17-18</w:t>
            </w:r>
          </w:p>
        </w:tc>
        <w:tc>
          <w:tcPr>
            <w:tcW w:w="10980" w:type="dxa"/>
          </w:tcPr>
          <w:p w:rsidR="00A72006" w:rsidRDefault="000D01AB">
            <w:r>
              <w:t xml:space="preserve">Allocates funds to the appropriate </w:t>
            </w:r>
            <w:r w:rsidR="004F1A1D">
              <w:t xml:space="preserve">state </w:t>
            </w:r>
            <w:r>
              <w:t>accounts and subaccounts in 2011-12 and clarifies that the fiscal year includes the cash received in July and August 2012.</w:t>
            </w:r>
          </w:p>
        </w:tc>
      </w:tr>
      <w:tr w:rsidR="00313580" w:rsidTr="000909C6">
        <w:tc>
          <w:tcPr>
            <w:tcW w:w="2178" w:type="dxa"/>
          </w:tcPr>
          <w:p w:rsidR="00313580" w:rsidRDefault="00313580" w:rsidP="004F1A1D">
            <w:pPr>
              <w:rPr>
                <w:rFonts w:cstheme="minorHAnsi"/>
              </w:rPr>
            </w:pPr>
            <w:proofErr w:type="spellStart"/>
            <w:r>
              <w:t>Govt</w:t>
            </w:r>
            <w:proofErr w:type="spellEnd"/>
            <w:r>
              <w:t xml:space="preserve"> Code </w:t>
            </w:r>
            <w:r>
              <w:rPr>
                <w:rFonts w:cstheme="minorHAnsi"/>
              </w:rPr>
              <w:t>§30027.5</w:t>
            </w:r>
          </w:p>
          <w:p w:rsidR="00390E95" w:rsidRDefault="00390E95" w:rsidP="004F1A1D">
            <w:r>
              <w:rPr>
                <w:rFonts w:cstheme="minorHAnsi"/>
              </w:rPr>
              <w:t>pp. 18-21</w:t>
            </w:r>
          </w:p>
        </w:tc>
        <w:tc>
          <w:tcPr>
            <w:tcW w:w="10980" w:type="dxa"/>
          </w:tcPr>
          <w:p w:rsidR="00313580" w:rsidRDefault="00313580" w:rsidP="004F1A1D">
            <w:r>
              <w:t xml:space="preserve">Provides for the allocation of funds for the 2012-13 fiscal </w:t>
            </w:r>
            <w:proofErr w:type="gramStart"/>
            <w:r>
              <w:t>year</w:t>
            </w:r>
            <w:proofErr w:type="gramEnd"/>
            <w:r w:rsidR="00F85662">
              <w:t xml:space="preserve"> to state accounts, subaccounts, and special accounts</w:t>
            </w:r>
            <w:r>
              <w:t>.</w:t>
            </w:r>
          </w:p>
          <w:p w:rsidR="00313580" w:rsidRDefault="00313580" w:rsidP="004F1A1D"/>
          <w:p w:rsidR="00313580" w:rsidRDefault="00313580" w:rsidP="004F1A1D">
            <w:pPr>
              <w:pStyle w:val="ListParagraph"/>
              <w:numPr>
                <w:ilvl w:val="0"/>
                <w:numId w:val="9"/>
              </w:numPr>
            </w:pPr>
            <w:r>
              <w:t xml:space="preserve">Allocates $93,379,252 </w:t>
            </w:r>
            <w:r w:rsidR="00F85662">
              <w:t xml:space="preserve">in sales tax </w:t>
            </w:r>
            <w:r>
              <w:t>to the Mental Health Account of the Local Revenue Fund</w:t>
            </w:r>
            <w:r w:rsidR="00AB27C2">
              <w:t xml:space="preserve"> 2011</w:t>
            </w:r>
            <w:r>
              <w:t>.</w:t>
            </w:r>
          </w:p>
          <w:p w:rsidR="00313580" w:rsidRDefault="00313580" w:rsidP="004F1A1D">
            <w:pPr>
              <w:pStyle w:val="ListParagraph"/>
              <w:numPr>
                <w:ilvl w:val="0"/>
                <w:numId w:val="9"/>
              </w:numPr>
            </w:pPr>
            <w:r>
              <w:t>Allocates $489.9 million in VLF to the Enhancing Law Enforcement Activities Subaccount.</w:t>
            </w:r>
          </w:p>
          <w:p w:rsidR="00313580" w:rsidRDefault="00313580" w:rsidP="004F1A1D">
            <w:pPr>
              <w:pStyle w:val="ListParagraph"/>
              <w:numPr>
                <w:ilvl w:val="0"/>
                <w:numId w:val="9"/>
              </w:numPr>
            </w:pPr>
            <w:r>
              <w:t xml:space="preserve">Allocates sales tax to the Support Services </w:t>
            </w:r>
            <w:r w:rsidR="00AB27C2">
              <w:t xml:space="preserve">(64.1975% or $2.604 billion) </w:t>
            </w:r>
            <w:r>
              <w:t>and Law Enforcement Services Accounts</w:t>
            </w:r>
            <w:r w:rsidR="00AB27C2">
              <w:t xml:space="preserve"> (35.8025% or $1.452 billion)</w:t>
            </w:r>
            <w:r>
              <w:t>.</w:t>
            </w:r>
          </w:p>
          <w:p w:rsidR="00313580" w:rsidRDefault="00313580" w:rsidP="004F1A1D">
            <w:pPr>
              <w:pStyle w:val="ListParagraph"/>
              <w:numPr>
                <w:ilvl w:val="0"/>
                <w:numId w:val="9"/>
              </w:numPr>
            </w:pPr>
            <w:r>
              <w:t>If revenues come in below projections, the funds are disbursed proportionally between the Support Services and Law Enforcement Services Accounts.</w:t>
            </w:r>
          </w:p>
          <w:p w:rsidR="00313580" w:rsidRDefault="00313580" w:rsidP="004F1A1D">
            <w:pPr>
              <w:pStyle w:val="ListParagraph"/>
              <w:numPr>
                <w:ilvl w:val="0"/>
                <w:numId w:val="9"/>
              </w:numPr>
            </w:pPr>
            <w:r>
              <w:t xml:space="preserve">If revenues come in above the base amount for each account, the funds are deposited </w:t>
            </w:r>
            <w:r w:rsidR="004F1A1D">
              <w:t>into</w:t>
            </w:r>
            <w:r>
              <w:t xml:space="preserve"> the </w:t>
            </w:r>
            <w:r w:rsidR="004F1A1D">
              <w:t>Sales</w:t>
            </w:r>
            <w:r>
              <w:t xml:space="preserve"> and Use Tax </w:t>
            </w:r>
            <w:r w:rsidR="004F1A1D">
              <w:t>Growth</w:t>
            </w:r>
            <w:r>
              <w:t xml:space="preserve"> Account.</w:t>
            </w:r>
          </w:p>
          <w:p w:rsidR="00AB27C2" w:rsidRDefault="00AB27C2" w:rsidP="00AB27C2">
            <w:pPr>
              <w:pStyle w:val="ListParagraph"/>
              <w:numPr>
                <w:ilvl w:val="0"/>
                <w:numId w:val="9"/>
              </w:numPr>
            </w:pPr>
            <w:r>
              <w:t xml:space="preserve">If there are not sufficient VLF </w:t>
            </w:r>
            <w:r w:rsidR="00D77303">
              <w:t xml:space="preserve">revenues </w:t>
            </w:r>
            <w:r>
              <w:t xml:space="preserve">to provide $489.9 million to the Enhancing Law Enforcement Activities Subaccount, then sales tax revenues from the Local Revenue Fund are used to make up the difference. </w:t>
            </w:r>
          </w:p>
          <w:p w:rsidR="004F1A1D" w:rsidRDefault="004F1A1D" w:rsidP="004F1A1D">
            <w:pPr>
              <w:pStyle w:val="ListParagraph"/>
              <w:numPr>
                <w:ilvl w:val="0"/>
                <w:numId w:val="9"/>
              </w:numPr>
            </w:pPr>
            <w:r>
              <w:t>Allocates funds to the Law Enforcement Services Account and its corresponding Subaccounts and Special Accounts.</w:t>
            </w:r>
          </w:p>
          <w:p w:rsidR="00AB27C2" w:rsidRDefault="00AB27C2" w:rsidP="00AB27C2">
            <w:pPr>
              <w:pStyle w:val="ListParagraph"/>
              <w:numPr>
                <w:ilvl w:val="1"/>
                <w:numId w:val="19"/>
              </w:numPr>
            </w:pPr>
            <w:r>
              <w:t>34.1721% up to $496,429,000 to Trial Court Security Subaccount</w:t>
            </w:r>
          </w:p>
          <w:p w:rsidR="00AB27C2" w:rsidRDefault="00DF484F" w:rsidP="00AB27C2">
            <w:pPr>
              <w:pStyle w:val="ListParagraph"/>
              <w:numPr>
                <w:ilvl w:val="1"/>
                <w:numId w:val="19"/>
              </w:numPr>
            </w:pPr>
            <w:r>
              <w:t>58.0217% up to $842,900,000 to Community Corrections Subaccount</w:t>
            </w:r>
          </w:p>
          <w:p w:rsidR="00DF484F" w:rsidRDefault="00DF484F" w:rsidP="00AB27C2">
            <w:pPr>
              <w:pStyle w:val="ListParagraph"/>
              <w:numPr>
                <w:ilvl w:val="1"/>
                <w:numId w:val="19"/>
              </w:numPr>
            </w:pPr>
            <w:r>
              <w:t>1.0050% up to $14.6 million to the DA/PD Subaccount</w:t>
            </w:r>
          </w:p>
          <w:p w:rsidR="00DF484F" w:rsidRDefault="00DF484F" w:rsidP="00AB27C2">
            <w:pPr>
              <w:pStyle w:val="ListParagraph"/>
              <w:numPr>
                <w:ilvl w:val="1"/>
                <w:numId w:val="19"/>
              </w:numPr>
            </w:pPr>
            <w:r>
              <w:t>6.8012% up to $98,804,000 to Juvenile Justice Subaccount</w:t>
            </w:r>
          </w:p>
          <w:p w:rsidR="00F85662" w:rsidRDefault="00F85662" w:rsidP="004F1A1D">
            <w:pPr>
              <w:pStyle w:val="ListParagraph"/>
              <w:numPr>
                <w:ilvl w:val="0"/>
                <w:numId w:val="9"/>
              </w:numPr>
            </w:pPr>
            <w:r>
              <w:t>Allocates funds to the Support Services Account and its subaccounts.</w:t>
            </w:r>
          </w:p>
          <w:p w:rsidR="00DF484F" w:rsidRDefault="00DF484F" w:rsidP="00DF484F">
            <w:pPr>
              <w:pStyle w:val="ListParagraph"/>
              <w:numPr>
                <w:ilvl w:val="1"/>
                <w:numId w:val="20"/>
              </w:numPr>
            </w:pPr>
            <w:r>
              <w:t>37.0264% up to $964,500,000 to the Behavioral Health Subaccount</w:t>
            </w:r>
          </w:p>
          <w:p w:rsidR="00DF484F" w:rsidRDefault="00DF484F" w:rsidP="00DF484F">
            <w:pPr>
              <w:pStyle w:val="ListParagraph"/>
              <w:numPr>
                <w:ilvl w:val="1"/>
                <w:numId w:val="20"/>
              </w:numPr>
            </w:pPr>
            <w:r>
              <w:t>62.9736% up to $1,640,400,000 to the Protective Services Subaccount</w:t>
            </w:r>
          </w:p>
        </w:tc>
      </w:tr>
      <w:tr w:rsidR="00A72006" w:rsidTr="000909C6">
        <w:tc>
          <w:tcPr>
            <w:tcW w:w="2178" w:type="dxa"/>
          </w:tcPr>
          <w:p w:rsidR="00A72006" w:rsidRDefault="00F85662">
            <w:pPr>
              <w:rPr>
                <w:rFonts w:cstheme="minorHAnsi"/>
              </w:rPr>
            </w:pPr>
            <w:proofErr w:type="spellStart"/>
            <w:r>
              <w:t>Govt</w:t>
            </w:r>
            <w:proofErr w:type="spellEnd"/>
            <w:r>
              <w:t xml:space="preserve"> Code </w:t>
            </w:r>
            <w:r>
              <w:rPr>
                <w:rFonts w:cstheme="minorHAnsi"/>
              </w:rPr>
              <w:t>§30027.6</w:t>
            </w:r>
          </w:p>
          <w:p w:rsidR="00DF484F" w:rsidRDefault="00DF484F">
            <w:r>
              <w:rPr>
                <w:rFonts w:cstheme="minorHAnsi"/>
              </w:rPr>
              <w:t>pp. 21-23</w:t>
            </w:r>
          </w:p>
        </w:tc>
        <w:tc>
          <w:tcPr>
            <w:tcW w:w="10980" w:type="dxa"/>
          </w:tcPr>
          <w:p w:rsidR="00F85662" w:rsidRDefault="00F85662" w:rsidP="00F85662">
            <w:r>
              <w:t xml:space="preserve">Provides for the allocation of funds for the 2013-14 fiscal </w:t>
            </w:r>
            <w:proofErr w:type="gramStart"/>
            <w:r>
              <w:t>year</w:t>
            </w:r>
            <w:proofErr w:type="gramEnd"/>
            <w:r>
              <w:t xml:space="preserve"> to state accounts, subaccounts, and special accounts.</w:t>
            </w:r>
          </w:p>
          <w:p w:rsidR="00F85662" w:rsidRDefault="00F85662" w:rsidP="00F85662"/>
          <w:p w:rsidR="00F85662" w:rsidRDefault="00F85662" w:rsidP="00F85662">
            <w:pPr>
              <w:pStyle w:val="ListParagraph"/>
              <w:numPr>
                <w:ilvl w:val="0"/>
                <w:numId w:val="10"/>
              </w:numPr>
            </w:pPr>
            <w:r>
              <w:lastRenderedPageBreak/>
              <w:t>Requires DOF to submit a schedule to the Controller that includes prior year base and growth calculations and revised allocations.</w:t>
            </w:r>
          </w:p>
          <w:p w:rsidR="00F85662" w:rsidRDefault="00F85662" w:rsidP="00F85662">
            <w:pPr>
              <w:pStyle w:val="ListParagraph"/>
              <w:numPr>
                <w:ilvl w:val="0"/>
                <w:numId w:val="9"/>
              </w:numPr>
            </w:pPr>
            <w:r>
              <w:t>Allocates $93,379,252 in sales tax to the Mental Health Account of the Local Revenue Fund</w:t>
            </w:r>
            <w:r w:rsidR="00D77303">
              <w:t xml:space="preserve"> 2011</w:t>
            </w:r>
            <w:r>
              <w:t>.</w:t>
            </w:r>
          </w:p>
          <w:p w:rsidR="00F85662" w:rsidRDefault="00F85662" w:rsidP="00F85662">
            <w:pPr>
              <w:pStyle w:val="ListParagraph"/>
              <w:numPr>
                <w:ilvl w:val="0"/>
                <w:numId w:val="9"/>
              </w:numPr>
            </w:pPr>
            <w:r>
              <w:t>Allocates $489.9 million in VLF to the Enhancing Law Enforcement Activities Subaccount.</w:t>
            </w:r>
          </w:p>
          <w:p w:rsidR="00F85662" w:rsidRDefault="00F85662" w:rsidP="00F85662">
            <w:pPr>
              <w:pStyle w:val="ListParagraph"/>
              <w:numPr>
                <w:ilvl w:val="0"/>
                <w:numId w:val="9"/>
              </w:numPr>
            </w:pPr>
            <w:r>
              <w:t>Allocates sales tax to the Support Services and Law Enforcement Services Accounts.</w:t>
            </w:r>
          </w:p>
          <w:p w:rsidR="00D77303" w:rsidRDefault="00D77303" w:rsidP="00D77303">
            <w:pPr>
              <w:pStyle w:val="ListParagraph"/>
              <w:numPr>
                <w:ilvl w:val="1"/>
                <w:numId w:val="9"/>
              </w:numPr>
            </w:pPr>
            <w:r>
              <w:t>Support Services</w:t>
            </w:r>
            <w:r w:rsidR="00D6330A">
              <w:t xml:space="preserve"> </w:t>
            </w:r>
            <w:r>
              <w:t>= amounts allocated in the prior</w:t>
            </w:r>
            <w:r w:rsidR="00D6330A">
              <w:t xml:space="preserve"> FY + $20.368 mil</w:t>
            </w:r>
            <w:r>
              <w:t>lion</w:t>
            </w:r>
            <w:r w:rsidR="00D6330A">
              <w:t xml:space="preserve"> </w:t>
            </w:r>
            <w:r>
              <w:t>+</w:t>
            </w:r>
            <w:r w:rsidR="00D6330A">
              <w:t xml:space="preserve"> </w:t>
            </w:r>
            <w:r>
              <w:t xml:space="preserve">total support services growth </w:t>
            </w:r>
          </w:p>
          <w:p w:rsidR="00D6330A" w:rsidRDefault="00D6330A" w:rsidP="00D77303">
            <w:pPr>
              <w:pStyle w:val="ListParagraph"/>
              <w:numPr>
                <w:ilvl w:val="1"/>
                <w:numId w:val="9"/>
              </w:numPr>
            </w:pPr>
            <w:r>
              <w:t>Law Enforcement = amount allocated in the prior FY + $158.5 million + Trial Court Security and Juvenile Justice Growth Special Accounts in 2012-13</w:t>
            </w:r>
          </w:p>
          <w:p w:rsidR="00F85662" w:rsidRDefault="00F85662" w:rsidP="00F85662">
            <w:pPr>
              <w:pStyle w:val="ListParagraph"/>
              <w:numPr>
                <w:ilvl w:val="0"/>
                <w:numId w:val="9"/>
              </w:numPr>
            </w:pPr>
            <w:r>
              <w:t>If revenues come in below projections, the funds are disbursed proportionally between the Support Services and Law Enforcement Services Accounts.</w:t>
            </w:r>
          </w:p>
          <w:p w:rsidR="00F85662" w:rsidRDefault="00F85662" w:rsidP="00F85662">
            <w:pPr>
              <w:pStyle w:val="ListParagraph"/>
              <w:numPr>
                <w:ilvl w:val="0"/>
                <w:numId w:val="9"/>
              </w:numPr>
            </w:pPr>
            <w:r>
              <w:t>If revenues come in above the base amount for each account, the funds are deposited into the Sales and Use Tax Growth Account.</w:t>
            </w:r>
          </w:p>
          <w:p w:rsidR="00D6330A" w:rsidRDefault="00D6330A" w:rsidP="00D6330A">
            <w:pPr>
              <w:pStyle w:val="ListParagraph"/>
              <w:numPr>
                <w:ilvl w:val="0"/>
                <w:numId w:val="9"/>
              </w:numPr>
            </w:pPr>
            <w:r>
              <w:t xml:space="preserve">If there are not sufficient VLF revenues to provide $489.9 million to the Enhancing Law Enforcement Activities Subaccount, then sales tax revenues from the Local Revenue Fund are used to make up the difference. </w:t>
            </w:r>
          </w:p>
          <w:p w:rsidR="00F85662" w:rsidRDefault="00F85662" w:rsidP="00F85662">
            <w:pPr>
              <w:pStyle w:val="ListParagraph"/>
              <w:numPr>
                <w:ilvl w:val="0"/>
                <w:numId w:val="9"/>
              </w:numPr>
            </w:pPr>
            <w:r>
              <w:t>Allocates funds to the Law Enforcement Services Account and its corresponding Subaccounts and Special Accounts.</w:t>
            </w:r>
          </w:p>
          <w:p w:rsidR="00D6330A" w:rsidRDefault="00D6330A" w:rsidP="00D6330A">
            <w:pPr>
              <w:pStyle w:val="ListParagraph"/>
              <w:numPr>
                <w:ilvl w:val="1"/>
                <w:numId w:val="9"/>
              </w:numPr>
            </w:pPr>
            <w:r>
              <w:t>30.8015% up to total</w:t>
            </w:r>
            <w:r w:rsidR="00796465">
              <w:t>s</w:t>
            </w:r>
            <w:r>
              <w:t xml:space="preserve"> received in 2012-13 to Trial Court Security Subaccount</w:t>
            </w:r>
          </w:p>
          <w:p w:rsidR="00D6330A" w:rsidRDefault="00D6330A" w:rsidP="00D6330A">
            <w:pPr>
              <w:pStyle w:val="ListParagraph"/>
              <w:numPr>
                <w:ilvl w:val="1"/>
                <w:numId w:val="9"/>
              </w:numPr>
            </w:pPr>
            <w:r>
              <w:t>61.9960% up to $998.9 million to Community Corrections Subaccount</w:t>
            </w:r>
          </w:p>
          <w:p w:rsidR="00D6330A" w:rsidRDefault="00D6330A" w:rsidP="00D6330A">
            <w:pPr>
              <w:pStyle w:val="ListParagraph"/>
              <w:numPr>
                <w:ilvl w:val="1"/>
                <w:numId w:val="9"/>
              </w:numPr>
            </w:pPr>
            <w:r>
              <w:t>1.0613% up to $17.1 million to DA/PD Subaccount</w:t>
            </w:r>
          </w:p>
          <w:p w:rsidR="00D6330A" w:rsidRDefault="00D6330A" w:rsidP="00D6330A">
            <w:pPr>
              <w:pStyle w:val="ListParagraph"/>
              <w:numPr>
                <w:ilvl w:val="1"/>
                <w:numId w:val="9"/>
              </w:numPr>
            </w:pPr>
            <w:r>
              <w:t>6.1322% up to total</w:t>
            </w:r>
            <w:r w:rsidR="00796465">
              <w:t>s</w:t>
            </w:r>
            <w:r>
              <w:t xml:space="preserve"> received in 2012-13 to Juvenile Justice Subaccount</w:t>
            </w:r>
          </w:p>
          <w:p w:rsidR="00313580" w:rsidRDefault="00F85662" w:rsidP="00F85662">
            <w:pPr>
              <w:pStyle w:val="ListParagraph"/>
              <w:numPr>
                <w:ilvl w:val="0"/>
                <w:numId w:val="9"/>
              </w:numPr>
            </w:pPr>
            <w:r>
              <w:t>Allocates funds to the Support Services Account and its subaccounts.</w:t>
            </w:r>
          </w:p>
          <w:p w:rsidR="00D6330A" w:rsidRDefault="00D6330A" w:rsidP="00D6330A">
            <w:pPr>
              <w:pStyle w:val="ListParagraph"/>
              <w:numPr>
                <w:ilvl w:val="1"/>
                <w:numId w:val="9"/>
              </w:numPr>
            </w:pPr>
            <w:r>
              <w:t>36.7391% up to total amount received in 2012-13 for Behavioral Health Subaccount</w:t>
            </w:r>
          </w:p>
          <w:p w:rsidR="00D6330A" w:rsidRDefault="00D6330A" w:rsidP="00D6330A">
            <w:pPr>
              <w:pStyle w:val="ListParagraph"/>
              <w:numPr>
                <w:ilvl w:val="1"/>
                <w:numId w:val="9"/>
              </w:numPr>
            </w:pPr>
            <w:r>
              <w:t>63.2609% up to the total amount received in 2012-13 plus $20.368 million</w:t>
            </w:r>
          </w:p>
        </w:tc>
      </w:tr>
      <w:tr w:rsidR="00A72006" w:rsidTr="000909C6">
        <w:tc>
          <w:tcPr>
            <w:tcW w:w="2178" w:type="dxa"/>
          </w:tcPr>
          <w:p w:rsidR="00A72006" w:rsidRDefault="00F85662">
            <w:pPr>
              <w:rPr>
                <w:rFonts w:cstheme="minorHAnsi"/>
              </w:rPr>
            </w:pPr>
            <w:proofErr w:type="spellStart"/>
            <w:r>
              <w:lastRenderedPageBreak/>
              <w:t>Govt</w:t>
            </w:r>
            <w:proofErr w:type="spellEnd"/>
            <w:r>
              <w:t xml:space="preserve"> Code </w:t>
            </w:r>
            <w:r>
              <w:rPr>
                <w:rFonts w:cstheme="minorHAnsi"/>
              </w:rPr>
              <w:t>§30027.7</w:t>
            </w:r>
          </w:p>
          <w:p w:rsidR="00DF484F" w:rsidRDefault="00DF484F">
            <w:r>
              <w:rPr>
                <w:rFonts w:cstheme="minorHAnsi"/>
              </w:rPr>
              <w:t>pp. 24-</w:t>
            </w:r>
            <w:r w:rsidR="00D6330A">
              <w:rPr>
                <w:rFonts w:cstheme="minorHAnsi"/>
              </w:rPr>
              <w:t>26</w:t>
            </w:r>
          </w:p>
        </w:tc>
        <w:tc>
          <w:tcPr>
            <w:tcW w:w="10980" w:type="dxa"/>
          </w:tcPr>
          <w:p w:rsidR="00F85662" w:rsidRDefault="00F85662" w:rsidP="00F85662">
            <w:r>
              <w:t xml:space="preserve">Provides for the allocation of funds for the 2014-15 fiscal </w:t>
            </w:r>
            <w:proofErr w:type="gramStart"/>
            <w:r>
              <w:t>year</w:t>
            </w:r>
            <w:proofErr w:type="gramEnd"/>
            <w:r>
              <w:t xml:space="preserve"> to state accounts, subaccounts, and special accounts.</w:t>
            </w:r>
          </w:p>
          <w:p w:rsidR="00F85662" w:rsidRDefault="00F85662" w:rsidP="00F85662"/>
          <w:p w:rsidR="00F85662" w:rsidRDefault="00F85662" w:rsidP="00F85662">
            <w:pPr>
              <w:pStyle w:val="ListParagraph"/>
              <w:numPr>
                <w:ilvl w:val="0"/>
                <w:numId w:val="10"/>
              </w:numPr>
            </w:pPr>
            <w:r>
              <w:t>Requires DOF to submit a schedule to the Controller that includes prior year base and growth calculations and revised allocations.</w:t>
            </w:r>
          </w:p>
          <w:p w:rsidR="00F85662" w:rsidRDefault="00F85662" w:rsidP="00F85662">
            <w:pPr>
              <w:pStyle w:val="ListParagraph"/>
              <w:numPr>
                <w:ilvl w:val="0"/>
                <w:numId w:val="9"/>
              </w:numPr>
            </w:pPr>
            <w:r>
              <w:t>Allocates $93,379,252 in sales tax to the Mental Health Account of the Local Rev</w:t>
            </w:r>
            <w:r w:rsidR="00D6330A">
              <w:t>enue Fund 2011</w:t>
            </w:r>
            <w:r>
              <w:t>.</w:t>
            </w:r>
          </w:p>
          <w:p w:rsidR="00F85662" w:rsidRDefault="00F85662" w:rsidP="00F85662">
            <w:pPr>
              <w:pStyle w:val="ListParagraph"/>
              <w:numPr>
                <w:ilvl w:val="0"/>
                <w:numId w:val="9"/>
              </w:numPr>
            </w:pPr>
            <w:r>
              <w:t>Allocates $489.9 million in VLF to the Enhancing Law Enforcement Activities Subaccount.</w:t>
            </w:r>
          </w:p>
          <w:p w:rsidR="00F85662" w:rsidRDefault="00F85662" w:rsidP="00F85662">
            <w:pPr>
              <w:pStyle w:val="ListParagraph"/>
              <w:numPr>
                <w:ilvl w:val="0"/>
                <w:numId w:val="9"/>
              </w:numPr>
            </w:pPr>
            <w:r>
              <w:t>Allocates sales tax to the Support Services and Law Enforcement Services Accounts.</w:t>
            </w:r>
          </w:p>
          <w:p w:rsidR="00D6330A" w:rsidRDefault="00D6330A" w:rsidP="00D6330A">
            <w:pPr>
              <w:pStyle w:val="ListParagraph"/>
              <w:numPr>
                <w:ilvl w:val="1"/>
                <w:numId w:val="9"/>
              </w:numPr>
            </w:pPr>
            <w:r>
              <w:t xml:space="preserve">Support Services = amounts allocated in the prior FY + $15.333 million + total support services growth </w:t>
            </w:r>
          </w:p>
          <w:p w:rsidR="00D6330A" w:rsidRDefault="00D6330A" w:rsidP="00D6330A">
            <w:pPr>
              <w:pStyle w:val="ListParagraph"/>
              <w:numPr>
                <w:ilvl w:val="1"/>
                <w:numId w:val="9"/>
              </w:numPr>
            </w:pPr>
            <w:r>
              <w:t>Law Enforcement = amount allocated in the prior FY + $66.1 million + Trial Court Security and Juvenile Justice Growth Special Accounts in 2012-13</w:t>
            </w:r>
          </w:p>
          <w:p w:rsidR="00F85662" w:rsidRDefault="00F85662" w:rsidP="00D6330A">
            <w:pPr>
              <w:pStyle w:val="ListParagraph"/>
              <w:numPr>
                <w:ilvl w:val="0"/>
                <w:numId w:val="9"/>
              </w:numPr>
            </w:pPr>
            <w:r>
              <w:t xml:space="preserve">If revenues come in below projections, the funds are disbursed proportionally between the Support Services and </w:t>
            </w:r>
            <w:r>
              <w:lastRenderedPageBreak/>
              <w:t>Law Enforcement Services Accounts.</w:t>
            </w:r>
          </w:p>
          <w:p w:rsidR="00F85662" w:rsidRDefault="00F85662" w:rsidP="00F85662">
            <w:pPr>
              <w:pStyle w:val="ListParagraph"/>
              <w:numPr>
                <w:ilvl w:val="0"/>
                <w:numId w:val="9"/>
              </w:numPr>
            </w:pPr>
            <w:r>
              <w:t>If revenues come in above the base amount for each account, the funds are deposited into the Sales and Use Tax Growth Account.</w:t>
            </w:r>
          </w:p>
          <w:p w:rsidR="00D6330A" w:rsidRDefault="00D6330A" w:rsidP="00D6330A">
            <w:pPr>
              <w:pStyle w:val="ListParagraph"/>
              <w:numPr>
                <w:ilvl w:val="0"/>
                <w:numId w:val="9"/>
              </w:numPr>
            </w:pPr>
            <w:r>
              <w:t xml:space="preserve">If there are not sufficient VLF revenues to provide $489.9 million to the Enhancing Law Enforcement Activities Subaccount, then sales tax revenues from the Local Revenue Fund are used to make up the difference. </w:t>
            </w:r>
          </w:p>
          <w:p w:rsidR="00F85662" w:rsidRDefault="00F85662" w:rsidP="00F85662">
            <w:pPr>
              <w:pStyle w:val="ListParagraph"/>
              <w:numPr>
                <w:ilvl w:val="0"/>
                <w:numId w:val="9"/>
              </w:numPr>
            </w:pPr>
            <w:r>
              <w:t>Allocates funds to the Law Enforcement Services Account and its corresponding Subaccounts and Special Accounts.</w:t>
            </w:r>
          </w:p>
          <w:p w:rsidR="00D6330A" w:rsidRPr="00D6330A" w:rsidRDefault="00D6330A" w:rsidP="00D6330A">
            <w:pPr>
              <w:pStyle w:val="ListParagraph"/>
              <w:numPr>
                <w:ilvl w:val="1"/>
                <w:numId w:val="9"/>
              </w:numPr>
            </w:pPr>
            <w:r>
              <w:t>32.1286% up to total</w:t>
            </w:r>
            <w:r w:rsidR="00796465">
              <w:t>s</w:t>
            </w:r>
            <w:r>
              <w:t xml:space="preserve"> received in </w:t>
            </w:r>
            <w:r w:rsidRPr="00D6330A">
              <w:t>201</w:t>
            </w:r>
            <w:r>
              <w:t>3</w:t>
            </w:r>
            <w:r w:rsidRPr="00D6330A">
              <w:t>-1</w:t>
            </w:r>
            <w:r>
              <w:t>4</w:t>
            </w:r>
            <w:r w:rsidRPr="00D6330A">
              <w:t xml:space="preserve"> to Trial Court Security Subaccount</w:t>
            </w:r>
          </w:p>
          <w:p w:rsidR="00D6330A" w:rsidRPr="00D6330A" w:rsidRDefault="00D6330A" w:rsidP="00D6330A">
            <w:pPr>
              <w:pStyle w:val="ListParagraph"/>
              <w:numPr>
                <w:ilvl w:val="1"/>
                <w:numId w:val="9"/>
              </w:numPr>
            </w:pPr>
            <w:r>
              <w:t>60.4543</w:t>
            </w:r>
            <w:r w:rsidRPr="00D6330A">
              <w:t>% up to $</w:t>
            </w:r>
            <w:r>
              <w:t>934.1</w:t>
            </w:r>
            <w:r w:rsidRPr="00D6330A">
              <w:t xml:space="preserve"> million to Community Corrections Subaccount</w:t>
            </w:r>
          </w:p>
          <w:p w:rsidR="00D6330A" w:rsidRDefault="00D6330A" w:rsidP="00D6330A">
            <w:pPr>
              <w:pStyle w:val="ListParagraph"/>
              <w:numPr>
                <w:ilvl w:val="1"/>
                <w:numId w:val="9"/>
              </w:numPr>
            </w:pPr>
            <w:r>
              <w:t>1.0226% up to $15.8 million to DA/PD Subaccount</w:t>
            </w:r>
          </w:p>
          <w:p w:rsidR="00D6330A" w:rsidRDefault="00D6330A" w:rsidP="00D6330A">
            <w:pPr>
              <w:pStyle w:val="ListParagraph"/>
              <w:numPr>
                <w:ilvl w:val="1"/>
                <w:numId w:val="9"/>
              </w:numPr>
            </w:pPr>
            <w:r>
              <w:t>6.3945% up to total</w:t>
            </w:r>
            <w:r w:rsidR="00796465">
              <w:t>s</w:t>
            </w:r>
            <w:r>
              <w:t xml:space="preserve"> received in 2013-14 to Juvenile Justice Subaccount</w:t>
            </w:r>
          </w:p>
          <w:p w:rsidR="00F85662" w:rsidRDefault="00F85662" w:rsidP="00D6330A">
            <w:pPr>
              <w:pStyle w:val="ListParagraph"/>
              <w:numPr>
                <w:ilvl w:val="0"/>
                <w:numId w:val="9"/>
              </w:numPr>
            </w:pPr>
            <w:r>
              <w:t>Allocates funds to the Support Services Account and its subaccounts.</w:t>
            </w:r>
          </w:p>
          <w:p w:rsidR="00796465" w:rsidRDefault="00D6330A" w:rsidP="00796465">
            <w:pPr>
              <w:pStyle w:val="ListParagraph"/>
              <w:numPr>
                <w:ilvl w:val="1"/>
                <w:numId w:val="9"/>
              </w:numPr>
            </w:pPr>
            <w:r>
              <w:t>36.</w:t>
            </w:r>
            <w:r w:rsidR="00796465">
              <w:t>5258</w:t>
            </w:r>
            <w:r>
              <w:t>% up to total amount received in 201</w:t>
            </w:r>
            <w:r w:rsidR="00796465">
              <w:t>3</w:t>
            </w:r>
            <w:r>
              <w:t>-1</w:t>
            </w:r>
            <w:r w:rsidR="00796465">
              <w:t>4</w:t>
            </w:r>
            <w:r>
              <w:t xml:space="preserve"> for Behavioral Health Subaccount</w:t>
            </w:r>
          </w:p>
          <w:p w:rsidR="00D6330A" w:rsidRDefault="00D6330A" w:rsidP="00796465">
            <w:pPr>
              <w:pStyle w:val="ListParagraph"/>
              <w:numPr>
                <w:ilvl w:val="1"/>
                <w:numId w:val="9"/>
              </w:numPr>
            </w:pPr>
            <w:r>
              <w:t>63.</w:t>
            </w:r>
            <w:r w:rsidR="00796465">
              <w:t>4742</w:t>
            </w:r>
            <w:r>
              <w:t>% up to the total amount received in 201</w:t>
            </w:r>
            <w:r w:rsidR="00796465">
              <w:t>3</w:t>
            </w:r>
            <w:r>
              <w:t>-1</w:t>
            </w:r>
            <w:r w:rsidR="00796465">
              <w:t>4</w:t>
            </w:r>
            <w:r>
              <w:t xml:space="preserve"> plus $</w:t>
            </w:r>
            <w:r w:rsidR="00796465">
              <w:t>15.333</w:t>
            </w:r>
            <w:r>
              <w:t xml:space="preserve"> million</w:t>
            </w:r>
          </w:p>
        </w:tc>
      </w:tr>
      <w:tr w:rsidR="000D01AB" w:rsidTr="000909C6">
        <w:tc>
          <w:tcPr>
            <w:tcW w:w="2178" w:type="dxa"/>
          </w:tcPr>
          <w:p w:rsidR="000D01AB" w:rsidRDefault="00F85662">
            <w:pPr>
              <w:rPr>
                <w:rFonts w:cstheme="minorHAnsi"/>
              </w:rPr>
            </w:pPr>
            <w:proofErr w:type="spellStart"/>
            <w:r>
              <w:lastRenderedPageBreak/>
              <w:t>Govt</w:t>
            </w:r>
            <w:proofErr w:type="spellEnd"/>
            <w:r>
              <w:t xml:space="preserve"> Code </w:t>
            </w:r>
            <w:r>
              <w:rPr>
                <w:rFonts w:cstheme="minorHAnsi"/>
              </w:rPr>
              <w:t>§30027.8</w:t>
            </w:r>
          </w:p>
          <w:p w:rsidR="00D6330A" w:rsidRDefault="00D6330A">
            <w:r>
              <w:rPr>
                <w:rFonts w:cstheme="minorHAnsi"/>
              </w:rPr>
              <w:t>pp. 26-</w:t>
            </w:r>
            <w:r w:rsidR="005C0A5A">
              <w:rPr>
                <w:rFonts w:cstheme="minorHAnsi"/>
              </w:rPr>
              <w:t>29</w:t>
            </w:r>
          </w:p>
        </w:tc>
        <w:tc>
          <w:tcPr>
            <w:tcW w:w="10980" w:type="dxa"/>
          </w:tcPr>
          <w:p w:rsidR="00F85662" w:rsidRDefault="00F85662" w:rsidP="00F85662">
            <w:r>
              <w:t xml:space="preserve">Provides for the allocation of funds for the 2015-16 fiscal </w:t>
            </w:r>
            <w:proofErr w:type="gramStart"/>
            <w:r>
              <w:t>year</w:t>
            </w:r>
            <w:proofErr w:type="gramEnd"/>
            <w:r>
              <w:t xml:space="preserve"> </w:t>
            </w:r>
            <w:r w:rsidR="00796465">
              <w:t xml:space="preserve">and every fiscal year after </w:t>
            </w:r>
            <w:r>
              <w:t>to state accounts, subaccounts, and special accounts.</w:t>
            </w:r>
          </w:p>
          <w:p w:rsidR="00F85662" w:rsidRDefault="00F85662" w:rsidP="00F85662"/>
          <w:p w:rsidR="00796465" w:rsidRDefault="00796465" w:rsidP="00F85662">
            <w:pPr>
              <w:pStyle w:val="ListParagraph"/>
              <w:numPr>
                <w:ilvl w:val="0"/>
                <w:numId w:val="10"/>
              </w:numPr>
            </w:pPr>
            <w:r>
              <w:t>Requires DOF to submit a schedule to the Controller that includes prior year base and growth calculations and revised allocations.</w:t>
            </w:r>
          </w:p>
          <w:p w:rsidR="00F85662" w:rsidRDefault="00F85662" w:rsidP="00F85662">
            <w:pPr>
              <w:pStyle w:val="ListParagraph"/>
              <w:numPr>
                <w:ilvl w:val="0"/>
                <w:numId w:val="9"/>
              </w:numPr>
              <w:spacing w:after="200" w:line="276" w:lineRule="auto"/>
            </w:pPr>
            <w:r>
              <w:t>Allocates $93,379,252 in sales tax to the Mental Health Account of the Local Revenue Fund (1991 Realignment).</w:t>
            </w:r>
          </w:p>
          <w:p w:rsidR="00F85662" w:rsidRDefault="00F85662" w:rsidP="00F85662">
            <w:pPr>
              <w:pStyle w:val="ListParagraph"/>
              <w:numPr>
                <w:ilvl w:val="0"/>
                <w:numId w:val="9"/>
              </w:numPr>
              <w:spacing w:after="200" w:line="276" w:lineRule="auto"/>
            </w:pPr>
            <w:r>
              <w:t>Allocates $489.9 million in VLF to the Enhancing Law Enforcement Activities Subaccount.</w:t>
            </w:r>
          </w:p>
          <w:p w:rsidR="00F85662" w:rsidRDefault="00F85662" w:rsidP="00F85662">
            <w:pPr>
              <w:pStyle w:val="ListParagraph"/>
              <w:numPr>
                <w:ilvl w:val="0"/>
                <w:numId w:val="9"/>
              </w:numPr>
              <w:spacing w:after="200" w:line="276" w:lineRule="auto"/>
            </w:pPr>
            <w:r>
              <w:t>Allocates sales tax to the Support Services and Law Enforcement Services Accounts.</w:t>
            </w:r>
          </w:p>
          <w:p w:rsidR="00796465" w:rsidRDefault="00796465" w:rsidP="00796465">
            <w:pPr>
              <w:pStyle w:val="ListParagraph"/>
              <w:numPr>
                <w:ilvl w:val="1"/>
                <w:numId w:val="9"/>
              </w:numPr>
              <w:spacing w:after="200" w:line="276" w:lineRule="auto"/>
            </w:pPr>
            <w:r>
              <w:t>Support Services = amounts allocated in the prior FY plus Support Services Growth Subaccount deposits</w:t>
            </w:r>
          </w:p>
          <w:p w:rsidR="00796465" w:rsidRDefault="00796465" w:rsidP="00796465">
            <w:pPr>
              <w:pStyle w:val="ListParagraph"/>
              <w:numPr>
                <w:ilvl w:val="1"/>
                <w:numId w:val="9"/>
              </w:numPr>
              <w:spacing w:after="200" w:line="276" w:lineRule="auto"/>
            </w:pPr>
            <w:r>
              <w:t>Law Enforcement Services = amounts allocated in the prior FY plus Law Enforcement Services Growth Subaccount deposits</w:t>
            </w:r>
          </w:p>
          <w:p w:rsidR="00F85662" w:rsidRDefault="00F85662" w:rsidP="00796465">
            <w:pPr>
              <w:pStyle w:val="ListParagraph"/>
              <w:numPr>
                <w:ilvl w:val="0"/>
                <w:numId w:val="9"/>
              </w:numPr>
              <w:spacing w:after="200" w:line="276" w:lineRule="auto"/>
            </w:pPr>
            <w:r>
              <w:t>If revenues come in below projections, the funds are disbursed proportionally between the Support Services and Law Enforcement Services Accounts.</w:t>
            </w:r>
          </w:p>
          <w:p w:rsidR="00F85662" w:rsidRDefault="00F85662" w:rsidP="00F85662">
            <w:pPr>
              <w:pStyle w:val="ListParagraph"/>
              <w:numPr>
                <w:ilvl w:val="0"/>
                <w:numId w:val="9"/>
              </w:numPr>
              <w:spacing w:after="200" w:line="276" w:lineRule="auto"/>
            </w:pPr>
            <w:r>
              <w:t>If revenues come in above the base amount for each account, the funds are deposited into the Sales and Use Tax Growth Account.</w:t>
            </w:r>
          </w:p>
          <w:p w:rsidR="00796465" w:rsidRDefault="00796465" w:rsidP="00796465">
            <w:pPr>
              <w:pStyle w:val="ListParagraph"/>
              <w:numPr>
                <w:ilvl w:val="0"/>
                <w:numId w:val="9"/>
              </w:numPr>
            </w:pPr>
            <w:r>
              <w:t xml:space="preserve">If there are not sufficient VLF revenues to provide $489.9 million to the Enhancing Law Enforcement Activities Subaccount, then sales tax revenues from the Local Revenue Fund are used to make up the difference. </w:t>
            </w:r>
          </w:p>
          <w:p w:rsidR="00F85662" w:rsidRDefault="00F85662" w:rsidP="00F85662">
            <w:pPr>
              <w:pStyle w:val="ListParagraph"/>
              <w:numPr>
                <w:ilvl w:val="0"/>
                <w:numId w:val="9"/>
              </w:numPr>
              <w:spacing w:after="200" w:line="276" w:lineRule="auto"/>
            </w:pPr>
            <w:r>
              <w:t>Allocates funds to the Law Enforcement Services Account and its corresponding Subaccounts and Special Accounts.</w:t>
            </w:r>
          </w:p>
          <w:p w:rsidR="00796465" w:rsidRPr="00D6330A" w:rsidRDefault="00796465" w:rsidP="00796465">
            <w:pPr>
              <w:pStyle w:val="ListParagraph"/>
              <w:numPr>
                <w:ilvl w:val="1"/>
                <w:numId w:val="9"/>
              </w:numPr>
            </w:pPr>
            <w:r>
              <w:lastRenderedPageBreak/>
              <w:t>Totals received in the prior year</w:t>
            </w:r>
            <w:r w:rsidRPr="00D6330A">
              <w:t xml:space="preserve"> to Trial Court Security Subaccount</w:t>
            </w:r>
            <w:r>
              <w:t xml:space="preserve"> and Growth Special Account</w:t>
            </w:r>
          </w:p>
          <w:p w:rsidR="00796465" w:rsidRDefault="00796465" w:rsidP="00796465">
            <w:pPr>
              <w:pStyle w:val="ListParagraph"/>
              <w:numPr>
                <w:ilvl w:val="1"/>
                <w:numId w:val="9"/>
              </w:numPr>
            </w:pPr>
            <w:r>
              <w:t>Totals received in the prior year</w:t>
            </w:r>
            <w:r w:rsidRPr="00D6330A">
              <w:t xml:space="preserve"> to </w:t>
            </w:r>
            <w:r>
              <w:t>Community Corrections</w:t>
            </w:r>
            <w:r w:rsidRPr="00D6330A">
              <w:t xml:space="preserve"> Subaccount</w:t>
            </w:r>
            <w:r>
              <w:t xml:space="preserve"> and Growth Special Account</w:t>
            </w:r>
          </w:p>
          <w:p w:rsidR="00796465" w:rsidRPr="00D6330A" w:rsidRDefault="00796465" w:rsidP="00796465">
            <w:pPr>
              <w:pStyle w:val="ListParagraph"/>
              <w:numPr>
                <w:ilvl w:val="1"/>
                <w:numId w:val="9"/>
              </w:numPr>
            </w:pPr>
            <w:r>
              <w:t>Totals received in the prior year</w:t>
            </w:r>
            <w:r w:rsidRPr="00D6330A">
              <w:t xml:space="preserve"> to </w:t>
            </w:r>
            <w:r>
              <w:t>DA/PD</w:t>
            </w:r>
            <w:r w:rsidRPr="00D6330A">
              <w:t xml:space="preserve"> Subaccount</w:t>
            </w:r>
            <w:r>
              <w:t xml:space="preserve"> and Growth Special Account</w:t>
            </w:r>
          </w:p>
          <w:p w:rsidR="00796465" w:rsidRPr="00D6330A" w:rsidRDefault="00796465" w:rsidP="00796465">
            <w:pPr>
              <w:pStyle w:val="ListParagraph"/>
              <w:numPr>
                <w:ilvl w:val="1"/>
                <w:numId w:val="9"/>
              </w:numPr>
            </w:pPr>
            <w:r>
              <w:t>Totals received in the prior year</w:t>
            </w:r>
            <w:r w:rsidRPr="00D6330A">
              <w:t xml:space="preserve"> to </w:t>
            </w:r>
            <w:r>
              <w:t>Juvenile Justice</w:t>
            </w:r>
            <w:r w:rsidRPr="00D6330A">
              <w:t xml:space="preserve"> Subaccount</w:t>
            </w:r>
            <w:r>
              <w:t xml:space="preserve"> and Growth Special Account</w:t>
            </w:r>
          </w:p>
          <w:p w:rsidR="00796465" w:rsidRDefault="00796465" w:rsidP="00796465">
            <w:pPr>
              <w:pStyle w:val="ListParagraph"/>
              <w:spacing w:after="200" w:line="276" w:lineRule="auto"/>
              <w:ind w:left="360"/>
            </w:pPr>
            <w:r>
              <w:t>If there are insufficient funds, Controller allocates funding based on the proportional share each subaccount received in the previous fiscal year.</w:t>
            </w:r>
          </w:p>
          <w:p w:rsidR="000D01AB" w:rsidRDefault="00F85662" w:rsidP="00364B01">
            <w:pPr>
              <w:pStyle w:val="ListParagraph"/>
              <w:numPr>
                <w:ilvl w:val="0"/>
                <w:numId w:val="9"/>
              </w:numPr>
              <w:spacing w:line="276" w:lineRule="auto"/>
            </w:pPr>
            <w:r>
              <w:t>Allocates funds to the Support Services Account and its subaccounts.</w:t>
            </w:r>
          </w:p>
          <w:p w:rsidR="00796465" w:rsidRDefault="00796465" w:rsidP="00796465">
            <w:pPr>
              <w:pStyle w:val="ListParagraph"/>
              <w:numPr>
                <w:ilvl w:val="1"/>
                <w:numId w:val="9"/>
              </w:numPr>
              <w:spacing w:line="276" w:lineRule="auto"/>
            </w:pPr>
            <w:r>
              <w:t>Total received in the Behavioral Health Subaccount and Growth Special Account in the prior fiscal year</w:t>
            </w:r>
          </w:p>
          <w:p w:rsidR="00796465" w:rsidRDefault="00796465" w:rsidP="00796465">
            <w:pPr>
              <w:pStyle w:val="ListParagraph"/>
              <w:numPr>
                <w:ilvl w:val="1"/>
                <w:numId w:val="9"/>
              </w:numPr>
              <w:spacing w:line="276" w:lineRule="auto"/>
            </w:pPr>
            <w:r>
              <w:t>Total received in the Protective Services Subaccount and Growth Special Account in the prior fiscal year</w:t>
            </w:r>
          </w:p>
          <w:p w:rsidR="00796465" w:rsidRDefault="00796465" w:rsidP="00F166A7">
            <w:pPr>
              <w:pStyle w:val="ListParagraph"/>
              <w:spacing w:line="276" w:lineRule="auto"/>
              <w:ind w:left="360"/>
            </w:pPr>
            <w:r>
              <w:t>If there are insufficient funds, Controller allocates funding based on the proportional share each subaccount received in the previous fiscal year.</w:t>
            </w:r>
          </w:p>
        </w:tc>
      </w:tr>
      <w:tr w:rsidR="000D01AB" w:rsidTr="000909C6">
        <w:tc>
          <w:tcPr>
            <w:tcW w:w="2178" w:type="dxa"/>
          </w:tcPr>
          <w:p w:rsidR="000D01AB" w:rsidRDefault="00F85662">
            <w:pPr>
              <w:rPr>
                <w:rFonts w:cstheme="minorHAnsi"/>
              </w:rPr>
            </w:pPr>
            <w:proofErr w:type="spellStart"/>
            <w:r>
              <w:lastRenderedPageBreak/>
              <w:t>Govt</w:t>
            </w:r>
            <w:proofErr w:type="spellEnd"/>
            <w:r>
              <w:t xml:space="preserve"> Code </w:t>
            </w:r>
            <w:r>
              <w:rPr>
                <w:rFonts w:cstheme="minorHAnsi"/>
              </w:rPr>
              <w:t>§30027.9</w:t>
            </w:r>
          </w:p>
          <w:p w:rsidR="005C0A5A" w:rsidRDefault="005C0A5A">
            <w:r>
              <w:rPr>
                <w:rFonts w:cstheme="minorHAnsi"/>
              </w:rPr>
              <w:t>pp. 29-34</w:t>
            </w:r>
          </w:p>
        </w:tc>
        <w:tc>
          <w:tcPr>
            <w:tcW w:w="10980" w:type="dxa"/>
          </w:tcPr>
          <w:p w:rsidR="00796465" w:rsidRDefault="0079411B">
            <w:r w:rsidRPr="0079411B">
              <w:rPr>
                <w:b/>
              </w:rPr>
              <w:t>Growth Allocations.</w:t>
            </w:r>
            <w:r>
              <w:t xml:space="preserve"> </w:t>
            </w:r>
          </w:p>
          <w:p w:rsidR="005C0A5A" w:rsidRPr="005C0A5A" w:rsidRDefault="005C0A5A">
            <w:pPr>
              <w:rPr>
                <w:u w:val="single"/>
              </w:rPr>
            </w:pPr>
            <w:r w:rsidRPr="005C0A5A">
              <w:rPr>
                <w:u w:val="single"/>
              </w:rPr>
              <w:t>2012-13</w:t>
            </w:r>
          </w:p>
          <w:p w:rsidR="000D01AB" w:rsidRDefault="00796465">
            <w:r>
              <w:t>For 2012-13, a</w:t>
            </w:r>
            <w:r w:rsidR="0079411B">
              <w:t>llocations from the Sales and Use Tax Growth Account: 65% to the Support Services growth Subaccount and 35% to the Law Enforcement Services Subaccount.</w:t>
            </w:r>
          </w:p>
          <w:p w:rsidR="00796465" w:rsidRDefault="00796465"/>
          <w:p w:rsidR="005C0A5A" w:rsidRPr="005C0A5A" w:rsidRDefault="005C0A5A">
            <w:pPr>
              <w:rPr>
                <w:u w:val="single"/>
              </w:rPr>
            </w:pPr>
            <w:r w:rsidRPr="005C0A5A">
              <w:rPr>
                <w:u w:val="single"/>
              </w:rPr>
              <w:t>2013-14</w:t>
            </w:r>
          </w:p>
          <w:p w:rsidR="005C0A5A" w:rsidRDefault="00796465" w:rsidP="005C0A5A">
            <w:r>
              <w:t xml:space="preserve">For 2013-14, first allocate </w:t>
            </w:r>
            <w:r w:rsidR="005C0A5A">
              <w:t>Sales and Use Tax Growth</w:t>
            </w:r>
            <w:r>
              <w:t xml:space="preserve"> funds to </w:t>
            </w:r>
            <w:r w:rsidR="005C0A5A">
              <w:t xml:space="preserve">the Support Services Account and the Law Enforcement Services Account the “amounts necessary to provide full base funding or the appropriate level of funding as described in this act.” </w:t>
            </w:r>
            <w:r w:rsidR="0092372A">
              <w:t xml:space="preserve">If there are insufficient funds to fully fund the subaccounts, distribute on the same proportion as the two accounts received from the Local Revenue Fund 2011 in 2013-14. </w:t>
            </w:r>
            <w:r w:rsidR="005C0A5A">
              <w:t>Once a prior year base shortfall is addressed, allocate 65% to the Support Services growth Subaccount and 35% to the Law Enforcement Services Subaccount.</w:t>
            </w:r>
          </w:p>
          <w:p w:rsidR="005C0A5A" w:rsidRDefault="005C0A5A" w:rsidP="005C0A5A"/>
          <w:p w:rsidR="005C0A5A" w:rsidRDefault="005C0A5A" w:rsidP="005C0A5A">
            <w:r>
              <w:t>Defines the “amount necessary to provide the appropriate level of funding” for the Law Enforcement Services Account as:</w:t>
            </w:r>
          </w:p>
          <w:p w:rsidR="005C0A5A" w:rsidRDefault="005C0A5A" w:rsidP="005C0A5A">
            <w:pPr>
              <w:pStyle w:val="ListParagraph"/>
              <w:numPr>
                <w:ilvl w:val="0"/>
                <w:numId w:val="9"/>
              </w:numPr>
            </w:pPr>
            <w:r>
              <w:t>The greater of the amounts that either the predecessor of the Trial Court Subaccount received in 2011-2 OR the total amount the Trial Court Subaccount and its Growth Special Accounts received in 2012-13, plus</w:t>
            </w:r>
          </w:p>
          <w:p w:rsidR="005C0A5A" w:rsidRDefault="005C0A5A" w:rsidP="005C0A5A">
            <w:pPr>
              <w:pStyle w:val="ListParagraph"/>
              <w:numPr>
                <w:ilvl w:val="0"/>
                <w:numId w:val="9"/>
              </w:numPr>
            </w:pPr>
            <w:r>
              <w:t>The greater of the amounts that either the predecessor of the Juvenile Justice Subaccount received in 2011-2 OR the total amount the Juvenile Justice Subaccount and its Growth Special Accounts received in 2012-13, plus</w:t>
            </w:r>
          </w:p>
          <w:p w:rsidR="005C0A5A" w:rsidRDefault="005C0A5A" w:rsidP="005C0A5A">
            <w:pPr>
              <w:pStyle w:val="ListParagraph"/>
              <w:numPr>
                <w:ilvl w:val="0"/>
                <w:numId w:val="9"/>
              </w:numPr>
            </w:pPr>
            <w:r>
              <w:t>The maximum amount permitted to be allocated to the Community Corrections Subaccount, plus</w:t>
            </w:r>
          </w:p>
          <w:p w:rsidR="005C0A5A" w:rsidRDefault="005C0A5A" w:rsidP="005C0A5A">
            <w:pPr>
              <w:pStyle w:val="ListParagraph"/>
              <w:numPr>
                <w:ilvl w:val="0"/>
                <w:numId w:val="9"/>
              </w:numPr>
            </w:pPr>
            <w:r>
              <w:t>The maximum amount permitted to be allocated to the DA/PD Subaccount.</w:t>
            </w:r>
          </w:p>
          <w:p w:rsidR="00796465" w:rsidRDefault="00796465"/>
          <w:p w:rsidR="0079411B" w:rsidRDefault="005C0A5A">
            <w:r>
              <w:lastRenderedPageBreak/>
              <w:t>Defines the “amount necessary to provide the appropriate level of funding” for the</w:t>
            </w:r>
            <w:r w:rsidR="0092372A">
              <w:t xml:space="preserve"> Support Services Account as:</w:t>
            </w:r>
          </w:p>
          <w:p w:rsidR="0092372A" w:rsidRDefault="0092372A" w:rsidP="0092372A">
            <w:pPr>
              <w:pStyle w:val="ListParagraph"/>
              <w:numPr>
                <w:ilvl w:val="0"/>
                <w:numId w:val="21"/>
              </w:numPr>
            </w:pPr>
            <w:r>
              <w:t>The maximum amount permitted to be allocated to the Behavioral Health Subaccount, plus</w:t>
            </w:r>
          </w:p>
          <w:p w:rsidR="0092372A" w:rsidRDefault="0092372A" w:rsidP="0092372A">
            <w:pPr>
              <w:pStyle w:val="ListParagraph"/>
              <w:numPr>
                <w:ilvl w:val="0"/>
                <w:numId w:val="21"/>
              </w:numPr>
            </w:pPr>
            <w:r>
              <w:t xml:space="preserve">The maximum amount permitted to be allocated to the Protective Services Subaccount. </w:t>
            </w:r>
          </w:p>
          <w:p w:rsidR="00364B01" w:rsidRDefault="00364B01"/>
          <w:p w:rsidR="0092372A" w:rsidRPr="0092372A" w:rsidRDefault="0092372A">
            <w:pPr>
              <w:rPr>
                <w:u w:val="single"/>
              </w:rPr>
            </w:pPr>
            <w:r w:rsidRPr="0092372A">
              <w:rPr>
                <w:u w:val="single"/>
              </w:rPr>
              <w:t>2014-15</w:t>
            </w:r>
          </w:p>
          <w:p w:rsidR="0092372A" w:rsidRDefault="0092372A" w:rsidP="0092372A">
            <w:r>
              <w:t>For 2014-15, first allocate Sales and Use Tax Growth funds to the Support Services Account and the Law Enforcement Services Account the “amounts necessary to provide full base funding or the appropriate level of funding as described in this act.” If there are insufficient funds to fully fund the subaccounts, distribute on the same proportion as the two accounts received from the Local Revenue Fund 2011 in 2014-15. Once a prior year base shortfall is addressed, allocate 65% to the Support Services growth Subaccount and 35% to the Law Enforcement Services Subaccount.</w:t>
            </w:r>
          </w:p>
          <w:p w:rsidR="0092372A" w:rsidRDefault="0092372A" w:rsidP="0092372A"/>
          <w:p w:rsidR="0092372A" w:rsidRDefault="0092372A" w:rsidP="0092372A">
            <w:r>
              <w:t>Defines the “amount necessary to provide the appropriate level of funding” for the Law Enforcement Services Account as:</w:t>
            </w:r>
          </w:p>
          <w:p w:rsidR="00B42CB4" w:rsidRDefault="0092372A" w:rsidP="0092372A">
            <w:pPr>
              <w:pStyle w:val="ListParagraph"/>
              <w:numPr>
                <w:ilvl w:val="0"/>
                <w:numId w:val="9"/>
              </w:numPr>
            </w:pPr>
            <w:r>
              <w:t xml:space="preserve">The greater of the amounts that either the Trial Court Subaccount </w:t>
            </w:r>
            <w:r w:rsidR="00B42CB4">
              <w:t>and its growth special account received in a single fiscal year since 2012-13 OR the amount applicable predecessor account received in 2011-12, plus</w:t>
            </w:r>
          </w:p>
          <w:p w:rsidR="00B42CB4" w:rsidRDefault="00B42CB4" w:rsidP="0092372A">
            <w:pPr>
              <w:pStyle w:val="ListParagraph"/>
              <w:numPr>
                <w:ilvl w:val="0"/>
                <w:numId w:val="9"/>
              </w:numPr>
            </w:pPr>
            <w:r>
              <w:t>The greater of the amounts that either the Juvenile Justice Subaccount and its growth special account received in a single fiscal year since 2012-13 OR the amount applicable predecessor account received in 2011-12, plus</w:t>
            </w:r>
          </w:p>
          <w:p w:rsidR="0092372A" w:rsidRDefault="0092372A" w:rsidP="0092372A">
            <w:pPr>
              <w:pStyle w:val="ListParagraph"/>
              <w:numPr>
                <w:ilvl w:val="0"/>
                <w:numId w:val="9"/>
              </w:numPr>
            </w:pPr>
            <w:r>
              <w:t xml:space="preserve">The </w:t>
            </w:r>
            <w:r w:rsidR="00B42CB4">
              <w:t>greatest amount received by the</w:t>
            </w:r>
            <w:r>
              <w:t xml:space="preserve"> Co</w:t>
            </w:r>
            <w:r w:rsidR="00B42CB4">
              <w:t xml:space="preserve">mmunity Corrections Subaccount in a single year since 2012-13, </w:t>
            </w:r>
            <w:r>
              <w:t>plus</w:t>
            </w:r>
          </w:p>
          <w:p w:rsidR="0092372A" w:rsidRDefault="0092372A" w:rsidP="0092372A">
            <w:pPr>
              <w:pStyle w:val="ListParagraph"/>
              <w:numPr>
                <w:ilvl w:val="0"/>
                <w:numId w:val="9"/>
              </w:numPr>
            </w:pPr>
            <w:r>
              <w:t xml:space="preserve">The </w:t>
            </w:r>
            <w:r w:rsidR="00B42CB4">
              <w:t xml:space="preserve">greatest amount received by the </w:t>
            </w:r>
            <w:r>
              <w:t>DA/PD Subaccount</w:t>
            </w:r>
            <w:r w:rsidR="00B42CB4">
              <w:t xml:space="preserve"> in a single year since 2012-13</w:t>
            </w:r>
            <w:r>
              <w:t>.</w:t>
            </w:r>
          </w:p>
          <w:p w:rsidR="0092372A" w:rsidRDefault="0092372A" w:rsidP="0092372A"/>
          <w:p w:rsidR="0092372A" w:rsidRDefault="0092372A" w:rsidP="0092372A">
            <w:r>
              <w:t>Defines the “amount necessary to provide the appropriate level of funding” for the Support Services Account as:</w:t>
            </w:r>
          </w:p>
          <w:p w:rsidR="0092372A" w:rsidRDefault="0092372A" w:rsidP="0092372A">
            <w:pPr>
              <w:pStyle w:val="ListParagraph"/>
              <w:numPr>
                <w:ilvl w:val="0"/>
                <w:numId w:val="21"/>
              </w:numPr>
            </w:pPr>
            <w:r>
              <w:t xml:space="preserve">The </w:t>
            </w:r>
            <w:r w:rsidR="00B42CB4">
              <w:t xml:space="preserve">greater of either the </w:t>
            </w:r>
            <w:r>
              <w:t xml:space="preserve">maximum amount </w:t>
            </w:r>
            <w:r w:rsidR="00B42CB4">
              <w:t xml:space="preserve">that could be </w:t>
            </w:r>
            <w:r>
              <w:t>allocated</w:t>
            </w:r>
            <w:r w:rsidR="00B42CB4">
              <w:t xml:space="preserve"> OR the largest amounts actually received by</w:t>
            </w:r>
            <w:r>
              <w:t xml:space="preserve"> to the Behavioral Health Subaccount</w:t>
            </w:r>
            <w:r w:rsidR="00B42CB4">
              <w:t xml:space="preserve"> and its special growth account in a single year since 2012-13</w:t>
            </w:r>
            <w:r>
              <w:t>, plus</w:t>
            </w:r>
          </w:p>
          <w:p w:rsidR="0092372A" w:rsidRDefault="00B42CB4" w:rsidP="0092372A">
            <w:pPr>
              <w:pStyle w:val="ListParagraph"/>
              <w:numPr>
                <w:ilvl w:val="0"/>
                <w:numId w:val="21"/>
              </w:numPr>
            </w:pPr>
            <w:r>
              <w:t xml:space="preserve">The greater of either the maximum amount that could be allocated OR the that should have been </w:t>
            </w:r>
            <w:proofErr w:type="gramStart"/>
            <w:r>
              <w:t>allocated  to</w:t>
            </w:r>
            <w:proofErr w:type="gramEnd"/>
            <w:r>
              <w:t xml:space="preserve"> the Protective Services Subaccount</w:t>
            </w:r>
            <w:r w:rsidR="0092372A">
              <w:t xml:space="preserve">. </w:t>
            </w:r>
          </w:p>
          <w:p w:rsidR="00B42CB4" w:rsidRDefault="00B42CB4" w:rsidP="00B42CB4"/>
          <w:p w:rsidR="00B42CB4" w:rsidRPr="00B11019" w:rsidRDefault="00B42CB4" w:rsidP="00B42CB4">
            <w:pPr>
              <w:rPr>
                <w:u w:val="single"/>
              </w:rPr>
            </w:pPr>
            <w:r w:rsidRPr="00B11019">
              <w:rPr>
                <w:u w:val="single"/>
              </w:rPr>
              <w:t>2015-16</w:t>
            </w:r>
          </w:p>
          <w:p w:rsidR="00B11019" w:rsidRDefault="00B11019" w:rsidP="00B11019">
            <w:r>
              <w:t>For 2015-16 and beyond, first allocate Sales and Use Tax Growth funds to the Support Services Account and the Law Enforcement Services Account the “amounts necessary to provide full base funding as described in this act.” If there are insufficient funds to fully fund the subaccounts, distribute on the same proportion as the two accounts received from the Local Revenue Fund 2011 in the fiscal year at issue. Once a prior year base shortfall is addressed, allocate 65% to the Support Services growth Subaccount and 35% to the Law Enforcement Services Subaccount.</w:t>
            </w:r>
          </w:p>
          <w:p w:rsidR="0092372A" w:rsidRDefault="0092372A"/>
          <w:p w:rsidR="00B11019" w:rsidRDefault="00B11019" w:rsidP="00B11019">
            <w:r>
              <w:lastRenderedPageBreak/>
              <w:t>Defines the “amount necessary to provide the appropriate level of funding” for the Law Enforcement Services Account as:</w:t>
            </w:r>
          </w:p>
          <w:p w:rsidR="00B11019" w:rsidRDefault="00B11019" w:rsidP="00B11019">
            <w:pPr>
              <w:pStyle w:val="ListParagraph"/>
              <w:numPr>
                <w:ilvl w:val="0"/>
                <w:numId w:val="9"/>
              </w:numPr>
            </w:pPr>
            <w:r>
              <w:t>The greater of the amounts that either the Trial Court Subaccount and its growth special account received in a single fiscal year since 2012-13 OR the amount applicable predecessor account received in 2011-12, plus</w:t>
            </w:r>
          </w:p>
          <w:p w:rsidR="00B11019" w:rsidRDefault="00B11019" w:rsidP="00B11019">
            <w:pPr>
              <w:pStyle w:val="ListParagraph"/>
              <w:numPr>
                <w:ilvl w:val="0"/>
                <w:numId w:val="9"/>
              </w:numPr>
            </w:pPr>
            <w:r>
              <w:t>The greater of the amounts that either the Juvenile Justice Subaccount and its growth special account received in a single fiscal year since 2012-13 OR the amount applicable predecessor account received in 2011-12, plus</w:t>
            </w:r>
          </w:p>
          <w:p w:rsidR="00B11019" w:rsidRDefault="00B11019" w:rsidP="00B11019">
            <w:pPr>
              <w:pStyle w:val="ListParagraph"/>
              <w:numPr>
                <w:ilvl w:val="0"/>
                <w:numId w:val="9"/>
              </w:numPr>
            </w:pPr>
            <w:r>
              <w:t>The greatest amount received by the Community Corrections Subaccount and its growth special account received in a single fiscal year since 2014-15 OR the highest amount he Subaccount or its applicable predecessor received since 2012-13, plus</w:t>
            </w:r>
          </w:p>
          <w:p w:rsidR="00B11019" w:rsidRDefault="00B11019" w:rsidP="00B11019">
            <w:pPr>
              <w:pStyle w:val="ListParagraph"/>
              <w:numPr>
                <w:ilvl w:val="0"/>
                <w:numId w:val="9"/>
              </w:numPr>
            </w:pPr>
            <w:r>
              <w:t>The greatest amount received by the DA/PD Subaccount and its growth special account received in a single fiscal year since 2014-15 OR the highest amount he Subaccount or its applicable predecessor received since 2012-13.</w:t>
            </w:r>
          </w:p>
          <w:p w:rsidR="00B11019" w:rsidRDefault="00B11019"/>
          <w:p w:rsidR="00B11019" w:rsidRDefault="00B11019" w:rsidP="00B11019">
            <w:r>
              <w:t>Defines the “amount necessary to provide the appropriate level of funding” for the Support Services Account as:</w:t>
            </w:r>
          </w:p>
          <w:p w:rsidR="00B11019" w:rsidRDefault="00B11019" w:rsidP="00B11019">
            <w:pPr>
              <w:pStyle w:val="ListParagraph"/>
              <w:numPr>
                <w:ilvl w:val="0"/>
                <w:numId w:val="21"/>
              </w:numPr>
            </w:pPr>
            <w:r>
              <w:t>The greater of either the maximum amount that could be allocated OR the largest amounts received by the Behavioral Health Subaccount and its special growth account in a single year since 2012-13, plus</w:t>
            </w:r>
          </w:p>
          <w:p w:rsidR="00B11019" w:rsidRDefault="00B11019" w:rsidP="00B11019">
            <w:pPr>
              <w:pStyle w:val="ListParagraph"/>
              <w:numPr>
                <w:ilvl w:val="0"/>
                <w:numId w:val="21"/>
              </w:numPr>
            </w:pPr>
            <w:r>
              <w:t xml:space="preserve">The greatest of the following 3 options: (1) maximum amount that could be allocated, (2) amount that should have been </w:t>
            </w:r>
            <w:proofErr w:type="gramStart"/>
            <w:r>
              <w:t>allocated, or (3) highest</w:t>
            </w:r>
            <w:proofErr w:type="gramEnd"/>
            <w:r>
              <w:t xml:space="preserve"> amount received by the Protective Services Account and its growth special account in a single year since 2012-13. </w:t>
            </w:r>
          </w:p>
          <w:p w:rsidR="002D4809" w:rsidRDefault="002D4809" w:rsidP="00726636"/>
          <w:p w:rsidR="00B11019" w:rsidRPr="00054F0A" w:rsidRDefault="00B11019" w:rsidP="00726636">
            <w:pPr>
              <w:rPr>
                <w:b/>
              </w:rPr>
            </w:pPr>
            <w:r w:rsidRPr="00054F0A">
              <w:rPr>
                <w:b/>
              </w:rPr>
              <w:t>Law Enforcement Growth Allocations</w:t>
            </w:r>
          </w:p>
          <w:p w:rsidR="00B11019" w:rsidRPr="00054F0A" w:rsidRDefault="00B11019" w:rsidP="00726636">
            <w:pPr>
              <w:rPr>
                <w:u w:val="single"/>
              </w:rPr>
            </w:pPr>
            <w:r w:rsidRPr="00054F0A">
              <w:rPr>
                <w:u w:val="single"/>
              </w:rPr>
              <w:t>2012-13</w:t>
            </w:r>
          </w:p>
          <w:p w:rsidR="00B11019" w:rsidRDefault="00B11019" w:rsidP="00054F0A">
            <w:pPr>
              <w:pStyle w:val="ListParagraph"/>
              <w:numPr>
                <w:ilvl w:val="0"/>
                <w:numId w:val="22"/>
              </w:numPr>
            </w:pPr>
            <w:r>
              <w:t>10% to Trial Court Security Growth Special Account</w:t>
            </w:r>
          </w:p>
          <w:p w:rsidR="00B11019" w:rsidRDefault="00B11019" w:rsidP="00054F0A">
            <w:pPr>
              <w:pStyle w:val="ListParagraph"/>
              <w:numPr>
                <w:ilvl w:val="0"/>
                <w:numId w:val="22"/>
              </w:numPr>
            </w:pPr>
            <w:r>
              <w:t>5% to DA/PD Growth Special Account</w:t>
            </w:r>
          </w:p>
          <w:p w:rsidR="00B11019" w:rsidRDefault="00B11019" w:rsidP="00054F0A">
            <w:pPr>
              <w:pStyle w:val="ListParagraph"/>
              <w:numPr>
                <w:ilvl w:val="0"/>
                <w:numId w:val="22"/>
              </w:numPr>
            </w:pPr>
            <w:r>
              <w:t>10% to Juvenile Justice Growth Special Account</w:t>
            </w:r>
          </w:p>
          <w:p w:rsidR="00B11019" w:rsidRDefault="00B11019" w:rsidP="00054F0A">
            <w:pPr>
              <w:pStyle w:val="ListParagraph"/>
              <w:numPr>
                <w:ilvl w:val="0"/>
                <w:numId w:val="22"/>
              </w:numPr>
            </w:pPr>
            <w:r>
              <w:t>75% to Community Corrections Growth Special Account</w:t>
            </w:r>
          </w:p>
          <w:p w:rsidR="00054F0A" w:rsidRDefault="00054F0A" w:rsidP="00054F0A"/>
          <w:p w:rsidR="00054F0A" w:rsidRDefault="00054F0A" w:rsidP="00054F0A">
            <w:r>
              <w:t xml:space="preserve">Beginning in 2013-14, for Trial Court Security and the Juvenile Justice Account base + growth = new base. </w:t>
            </w:r>
          </w:p>
          <w:p w:rsidR="00054F0A" w:rsidRDefault="00054F0A" w:rsidP="00054F0A">
            <w:r>
              <w:t xml:space="preserve">The DA/PD and Community Corrections Growth </w:t>
            </w:r>
            <w:r w:rsidR="001D5AB0">
              <w:t xml:space="preserve">subaccounts, base + growth = new base starting in </w:t>
            </w:r>
            <w:r>
              <w:t>2015-16.</w:t>
            </w:r>
          </w:p>
          <w:p w:rsidR="00B11019" w:rsidRDefault="00B11019" w:rsidP="00726636"/>
          <w:p w:rsidR="002D4809" w:rsidRPr="006C3525" w:rsidRDefault="001D5AB0" w:rsidP="00726636">
            <w:pPr>
              <w:rPr>
                <w:b/>
              </w:rPr>
            </w:pPr>
            <w:r w:rsidRPr="006C3525">
              <w:rPr>
                <w:b/>
              </w:rPr>
              <w:t>Support</w:t>
            </w:r>
            <w:r w:rsidR="002D4809" w:rsidRPr="006C3525">
              <w:rPr>
                <w:b/>
              </w:rPr>
              <w:t xml:space="preserve"> Services </w:t>
            </w:r>
            <w:r w:rsidRPr="006C3525">
              <w:rPr>
                <w:b/>
              </w:rPr>
              <w:t xml:space="preserve">Growth </w:t>
            </w:r>
            <w:r w:rsidR="002D4809" w:rsidRPr="006C3525">
              <w:rPr>
                <w:b/>
              </w:rPr>
              <w:t>Allocations</w:t>
            </w:r>
          </w:p>
          <w:p w:rsidR="002D4809" w:rsidRPr="001D5AB0" w:rsidRDefault="002D4809" w:rsidP="00726636">
            <w:pPr>
              <w:rPr>
                <w:u w:val="single"/>
              </w:rPr>
            </w:pPr>
            <w:r w:rsidRPr="001D5AB0">
              <w:rPr>
                <w:u w:val="single"/>
              </w:rPr>
              <w:t>2012-13</w:t>
            </w:r>
          </w:p>
          <w:p w:rsidR="002D4809" w:rsidRDefault="002D4809" w:rsidP="00726636">
            <w:r>
              <w:t>From the Support Services Growth Subaccount allocate:</w:t>
            </w:r>
          </w:p>
          <w:p w:rsidR="002D4809" w:rsidRDefault="002D4809" w:rsidP="002D4809">
            <w:pPr>
              <w:pStyle w:val="ListParagraph"/>
              <w:numPr>
                <w:ilvl w:val="0"/>
                <w:numId w:val="14"/>
              </w:numPr>
            </w:pPr>
            <w:r>
              <w:t>5% to the Mental Health Subaccount (1991)</w:t>
            </w:r>
          </w:p>
          <w:p w:rsidR="002D4809" w:rsidRDefault="002D4809" w:rsidP="002D4809">
            <w:pPr>
              <w:pStyle w:val="ListParagraph"/>
              <w:numPr>
                <w:ilvl w:val="0"/>
                <w:numId w:val="14"/>
              </w:numPr>
            </w:pPr>
            <w:r>
              <w:lastRenderedPageBreak/>
              <w:t>40% for child welfare services</w:t>
            </w:r>
            <w:r w:rsidR="001D5AB0">
              <w:t xml:space="preserve"> to the Protective Services Growth Special Account</w:t>
            </w:r>
          </w:p>
          <w:p w:rsidR="002D4809" w:rsidRDefault="002D4809" w:rsidP="002D4809">
            <w:pPr>
              <w:pStyle w:val="ListParagraph"/>
              <w:numPr>
                <w:ilvl w:val="0"/>
                <w:numId w:val="14"/>
              </w:numPr>
            </w:pPr>
            <w:r>
              <w:t>42.03% to the Protective Services Growth Special Account</w:t>
            </w:r>
          </w:p>
          <w:p w:rsidR="002D4809" w:rsidRDefault="002D4809" w:rsidP="002D4809">
            <w:pPr>
              <w:pStyle w:val="ListParagraph"/>
              <w:numPr>
                <w:ilvl w:val="0"/>
                <w:numId w:val="14"/>
              </w:numPr>
            </w:pPr>
            <w:r>
              <w:t>12.97% to the Behavioral Health Growth Special Account</w:t>
            </w:r>
          </w:p>
          <w:p w:rsidR="002D4809" w:rsidRDefault="002D4809" w:rsidP="00726636"/>
          <w:p w:rsidR="002D4809" w:rsidRPr="006C3525" w:rsidRDefault="002D4809" w:rsidP="002D4809">
            <w:pPr>
              <w:rPr>
                <w:u w:val="single"/>
              </w:rPr>
            </w:pPr>
            <w:r w:rsidRPr="006C3525">
              <w:rPr>
                <w:u w:val="single"/>
              </w:rPr>
              <w:t>2013-14</w:t>
            </w:r>
          </w:p>
          <w:p w:rsidR="002D4809" w:rsidRDefault="002D4809" w:rsidP="002D4809">
            <w:r>
              <w:t xml:space="preserve">Designates starting 40 percent of Supportive Services </w:t>
            </w:r>
            <w:r w:rsidR="00E201B3">
              <w:t>Growth</w:t>
            </w:r>
            <w:r>
              <w:t xml:space="preserve"> is dedicated to child welfare services until a full $200 million is reached. </w:t>
            </w:r>
          </w:p>
          <w:p w:rsidR="001D5AB0" w:rsidRDefault="001D5AB0" w:rsidP="002D4809"/>
          <w:p w:rsidR="002D4809" w:rsidRDefault="002D4809" w:rsidP="002D4809">
            <w:r>
              <w:t>From the Support Services Growth Subaccount allocate:</w:t>
            </w:r>
          </w:p>
          <w:p w:rsidR="002D4809" w:rsidRDefault="002D4809" w:rsidP="002D4809">
            <w:pPr>
              <w:pStyle w:val="ListParagraph"/>
              <w:numPr>
                <w:ilvl w:val="0"/>
                <w:numId w:val="12"/>
              </w:numPr>
            </w:pPr>
            <w:r>
              <w:t>5% to the Mental Health Subaccount (1991)</w:t>
            </w:r>
          </w:p>
          <w:p w:rsidR="001D5AB0" w:rsidRDefault="002D4809" w:rsidP="001D5AB0">
            <w:pPr>
              <w:pStyle w:val="ListParagraph"/>
              <w:numPr>
                <w:ilvl w:val="0"/>
                <w:numId w:val="14"/>
              </w:numPr>
            </w:pPr>
            <w:r>
              <w:t>40% for child welfare services</w:t>
            </w:r>
            <w:r w:rsidR="001D5AB0">
              <w:t xml:space="preserve"> to the Protective Services Growth Special Account</w:t>
            </w:r>
          </w:p>
          <w:p w:rsidR="002D4809" w:rsidRDefault="002D4809" w:rsidP="001D5AB0">
            <w:pPr>
              <w:pStyle w:val="ListParagraph"/>
              <w:numPr>
                <w:ilvl w:val="0"/>
                <w:numId w:val="12"/>
              </w:numPr>
            </w:pPr>
            <w:r>
              <w:t>21.81% to the Protective Services Growth Special Account</w:t>
            </w:r>
          </w:p>
          <w:p w:rsidR="002D4809" w:rsidRDefault="002D4809" w:rsidP="002D4809">
            <w:pPr>
              <w:pStyle w:val="ListParagraph"/>
              <w:numPr>
                <w:ilvl w:val="0"/>
                <w:numId w:val="12"/>
              </w:numPr>
            </w:pPr>
            <w:r>
              <w:t>33.19% to the Behavioral Health Growth Special Account</w:t>
            </w:r>
          </w:p>
          <w:p w:rsidR="002D4809" w:rsidRDefault="002D4809" w:rsidP="00726636"/>
          <w:p w:rsidR="001D5AB0" w:rsidRDefault="001D5AB0" w:rsidP="00726636">
            <w:r>
              <w:t>Defines how growth is counted for determining base.</w:t>
            </w:r>
          </w:p>
          <w:p w:rsidR="001D5AB0" w:rsidRDefault="001D5AB0" w:rsidP="00726636"/>
          <w:p w:rsidR="001D5AB0" w:rsidRDefault="001D5AB0" w:rsidP="00726636">
            <w:r>
              <w:t>DOF certifies that $200 million has been allocated for child welfare services and notifies the Controller.</w:t>
            </w:r>
          </w:p>
          <w:p w:rsidR="001D5AB0" w:rsidRDefault="001D5AB0" w:rsidP="00726636"/>
          <w:p w:rsidR="002D4809" w:rsidRDefault="002D4809" w:rsidP="002D4809">
            <w:r>
              <w:t>Once the $200 million is paid to child welfare services, allocate from the Support Services Growth Subaccount as follows:</w:t>
            </w:r>
          </w:p>
          <w:p w:rsidR="002D4809" w:rsidRDefault="002D4809" w:rsidP="002D4809">
            <w:pPr>
              <w:pStyle w:val="ListParagraph"/>
              <w:numPr>
                <w:ilvl w:val="0"/>
                <w:numId w:val="13"/>
              </w:numPr>
            </w:pPr>
            <w:r>
              <w:t>5% to the Mental Health Subaccount (1991)</w:t>
            </w:r>
          </w:p>
          <w:p w:rsidR="002D4809" w:rsidRDefault="002D4809" w:rsidP="002D4809">
            <w:pPr>
              <w:pStyle w:val="ListParagraph"/>
              <w:numPr>
                <w:ilvl w:val="0"/>
                <w:numId w:val="13"/>
              </w:numPr>
            </w:pPr>
            <w:r>
              <w:t>45% to the Protective Services Growth Special Account</w:t>
            </w:r>
          </w:p>
          <w:p w:rsidR="0079411B" w:rsidRDefault="002D4809" w:rsidP="00233DD5">
            <w:pPr>
              <w:pStyle w:val="ListParagraph"/>
              <w:numPr>
                <w:ilvl w:val="0"/>
                <w:numId w:val="13"/>
              </w:numPr>
            </w:pPr>
            <w:r>
              <w:t>50% to the Behavioral Health Growth Special Account</w:t>
            </w:r>
          </w:p>
        </w:tc>
      </w:tr>
      <w:tr w:rsidR="000D01AB" w:rsidTr="000909C6">
        <w:tc>
          <w:tcPr>
            <w:tcW w:w="2178" w:type="dxa"/>
          </w:tcPr>
          <w:p w:rsidR="000D01AB" w:rsidRDefault="00233DD5">
            <w:pPr>
              <w:rPr>
                <w:rFonts w:cstheme="minorHAnsi"/>
              </w:rPr>
            </w:pPr>
            <w:proofErr w:type="spellStart"/>
            <w:r>
              <w:lastRenderedPageBreak/>
              <w:t>Govt</w:t>
            </w:r>
            <w:proofErr w:type="spellEnd"/>
            <w:r>
              <w:t xml:space="preserve"> </w:t>
            </w:r>
            <w:r w:rsidR="008439FF">
              <w:t>Code §</w:t>
            </w:r>
            <w:r>
              <w:rPr>
                <w:rFonts w:cstheme="minorHAnsi"/>
              </w:rPr>
              <w:t>30027.9.1</w:t>
            </w:r>
          </w:p>
          <w:p w:rsidR="001D5AB0" w:rsidRDefault="001D5AB0">
            <w:r>
              <w:rPr>
                <w:rFonts w:cstheme="minorHAnsi"/>
              </w:rPr>
              <w:t>pp. 34</w:t>
            </w:r>
            <w:r w:rsidR="00E023DD">
              <w:rPr>
                <w:rFonts w:cstheme="minorHAnsi"/>
              </w:rPr>
              <w:t>-35</w:t>
            </w:r>
          </w:p>
        </w:tc>
        <w:tc>
          <w:tcPr>
            <w:tcW w:w="10980" w:type="dxa"/>
          </w:tcPr>
          <w:p w:rsidR="000D01AB" w:rsidRPr="00233DD5" w:rsidRDefault="00233DD5">
            <w:pPr>
              <w:rPr>
                <w:b/>
              </w:rPr>
            </w:pPr>
            <w:r w:rsidRPr="00233DD5">
              <w:rPr>
                <w:b/>
              </w:rPr>
              <w:t>County Intervention Support Services Subaccount</w:t>
            </w:r>
          </w:p>
          <w:p w:rsidR="00233DD5" w:rsidRDefault="00233DD5" w:rsidP="00233DD5">
            <w:pPr>
              <w:pStyle w:val="ListParagraph"/>
              <w:numPr>
                <w:ilvl w:val="0"/>
                <w:numId w:val="15"/>
              </w:numPr>
            </w:pPr>
            <w:r>
              <w:t>Allows Department of Health Care Services to notify the Controller, DOF and a county that said county is failing to perform a federal Medicaid program (applies to Drug Medi-Cal and specialty mental health services) to the extent federal Medicaid funds are at risk. The Controller then deposits the county’s revenues for the program in question into the County Intervention Support Services Subaccount.</w:t>
            </w:r>
          </w:p>
          <w:p w:rsidR="00233DD5" w:rsidRDefault="00233DD5" w:rsidP="00233DD5">
            <w:pPr>
              <w:pStyle w:val="ListParagraph"/>
              <w:numPr>
                <w:ilvl w:val="0"/>
                <w:numId w:val="15"/>
              </w:numPr>
            </w:pPr>
            <w:r>
              <w:t>This section is intended to cover a case where a county exercises its right of first refusal for specialty mental health services or a county refuses to perform Drug Medi-Cal</w:t>
            </w:r>
            <w:r w:rsidR="00E023DD">
              <w:t xml:space="preserve"> or is performing inadequately (beneficiaries are not receiving entitled services)</w:t>
            </w:r>
            <w:r>
              <w:t>.</w:t>
            </w:r>
          </w:p>
          <w:p w:rsidR="00233DD5" w:rsidRDefault="00233DD5" w:rsidP="00233DD5">
            <w:pPr>
              <w:pStyle w:val="ListParagraph"/>
              <w:numPr>
                <w:ilvl w:val="0"/>
                <w:numId w:val="15"/>
              </w:numPr>
            </w:pPr>
            <w:r>
              <w:t xml:space="preserve">DHCS will have access to those funds in the County Intervention Support Services Subaccount. </w:t>
            </w:r>
          </w:p>
          <w:p w:rsidR="00233DD5" w:rsidRDefault="00233DD5" w:rsidP="00233DD5">
            <w:pPr>
              <w:pStyle w:val="ListParagraph"/>
              <w:numPr>
                <w:ilvl w:val="0"/>
                <w:numId w:val="15"/>
              </w:numPr>
            </w:pPr>
            <w:r>
              <w:t>DHCS notifies the Controller to stop putting funds into the County Intervention Support Services Account</w:t>
            </w:r>
          </w:p>
        </w:tc>
      </w:tr>
      <w:tr w:rsidR="000D01AB" w:rsidTr="000909C6">
        <w:tc>
          <w:tcPr>
            <w:tcW w:w="2178" w:type="dxa"/>
          </w:tcPr>
          <w:p w:rsidR="000D01AB" w:rsidRDefault="00233DD5">
            <w:pPr>
              <w:rPr>
                <w:rFonts w:cstheme="minorHAnsi"/>
              </w:rPr>
            </w:pPr>
            <w:proofErr w:type="spellStart"/>
            <w:r>
              <w:lastRenderedPageBreak/>
              <w:t>Govt</w:t>
            </w:r>
            <w:proofErr w:type="spellEnd"/>
            <w:r>
              <w:t xml:space="preserve"> </w:t>
            </w:r>
            <w:r w:rsidR="008439FF">
              <w:t>Code §</w:t>
            </w:r>
            <w:r>
              <w:rPr>
                <w:rFonts w:cstheme="minorHAnsi"/>
              </w:rPr>
              <w:t>30027.9.2</w:t>
            </w:r>
          </w:p>
          <w:p w:rsidR="00E023DD" w:rsidRDefault="00E023DD">
            <w:r>
              <w:rPr>
                <w:rFonts w:cstheme="minorHAnsi"/>
              </w:rPr>
              <w:t>p. 35</w:t>
            </w:r>
          </w:p>
        </w:tc>
        <w:tc>
          <w:tcPr>
            <w:tcW w:w="10980" w:type="dxa"/>
          </w:tcPr>
          <w:p w:rsidR="000D01AB" w:rsidRDefault="00233DD5" w:rsidP="00495525">
            <w:pPr>
              <w:pStyle w:val="ListParagraph"/>
              <w:numPr>
                <w:ilvl w:val="0"/>
                <w:numId w:val="16"/>
              </w:numPr>
            </w:pPr>
            <w:r>
              <w:t xml:space="preserve">The language from this section originated in the constitutional amendment. The constitutional amendment says that 2011 Realignment legislation will define </w:t>
            </w:r>
            <w:r w:rsidR="006C3525">
              <w:t>the method for determining the amount that counties would otherwise receive if the revenue source changes</w:t>
            </w:r>
            <w:r>
              <w:t xml:space="preserve">. </w:t>
            </w:r>
            <w:r w:rsidR="00E023DD">
              <w:t>Also includes continuous appropriation language.</w:t>
            </w:r>
          </w:p>
          <w:p w:rsidR="00233DD5" w:rsidRDefault="00233DD5" w:rsidP="00495525">
            <w:pPr>
              <w:pStyle w:val="ListParagraph"/>
              <w:numPr>
                <w:ilvl w:val="0"/>
                <w:numId w:val="16"/>
              </w:numPr>
            </w:pPr>
            <w:r>
              <w:t>In the constitutional amendment, this section has the priority order of payments. That language can only be put in the constitution – not in statute. Hence, it is not included in the TBL.</w:t>
            </w:r>
          </w:p>
        </w:tc>
      </w:tr>
      <w:tr w:rsidR="000D01AB" w:rsidTr="000909C6">
        <w:tc>
          <w:tcPr>
            <w:tcW w:w="2178" w:type="dxa"/>
          </w:tcPr>
          <w:p w:rsidR="000D01AB" w:rsidRDefault="00495525">
            <w:pPr>
              <w:rPr>
                <w:rFonts w:cstheme="minorHAnsi"/>
              </w:rPr>
            </w:pPr>
            <w:proofErr w:type="spellStart"/>
            <w:r>
              <w:t>Govt</w:t>
            </w:r>
            <w:proofErr w:type="spellEnd"/>
            <w:r>
              <w:t xml:space="preserve"> </w:t>
            </w:r>
            <w:r w:rsidR="008439FF">
              <w:t>Code §</w:t>
            </w:r>
            <w:r>
              <w:rPr>
                <w:rFonts w:cstheme="minorHAnsi"/>
              </w:rPr>
              <w:t>30028</w:t>
            </w:r>
          </w:p>
          <w:p w:rsidR="006C3525" w:rsidRDefault="006C3525">
            <w:r>
              <w:rPr>
                <w:rFonts w:cstheme="minorHAnsi"/>
              </w:rPr>
              <w:t>pp. 35-36</w:t>
            </w:r>
          </w:p>
        </w:tc>
        <w:tc>
          <w:tcPr>
            <w:tcW w:w="10980" w:type="dxa"/>
          </w:tcPr>
          <w:p w:rsidR="000D01AB" w:rsidRDefault="00495525" w:rsidP="00495525">
            <w:r>
              <w:t xml:space="preserve">Defines how Juvenile Justice Account funds are allocated </w:t>
            </w:r>
            <w:r w:rsidR="00225A53">
              <w:t xml:space="preserve">to the subaccounts </w:t>
            </w:r>
            <w:r>
              <w:t>prior to 2012-13</w:t>
            </w:r>
            <w:r w:rsidR="00225A53">
              <w:t>.</w:t>
            </w:r>
          </w:p>
        </w:tc>
      </w:tr>
      <w:tr w:rsidR="000D01AB" w:rsidTr="000909C6">
        <w:tc>
          <w:tcPr>
            <w:tcW w:w="2178" w:type="dxa"/>
          </w:tcPr>
          <w:p w:rsidR="000D01AB" w:rsidRDefault="00495525">
            <w:pPr>
              <w:rPr>
                <w:rFonts w:cstheme="minorHAnsi"/>
              </w:rPr>
            </w:pPr>
            <w:proofErr w:type="spellStart"/>
            <w:r>
              <w:t>Govt</w:t>
            </w:r>
            <w:proofErr w:type="spellEnd"/>
            <w:r>
              <w:t xml:space="preserve"> </w:t>
            </w:r>
            <w:r w:rsidR="008439FF">
              <w:t>Code §</w:t>
            </w:r>
            <w:r>
              <w:rPr>
                <w:rFonts w:cstheme="minorHAnsi"/>
              </w:rPr>
              <w:t>30028.1</w:t>
            </w:r>
          </w:p>
          <w:p w:rsidR="006C3525" w:rsidRDefault="006C3525">
            <w:r>
              <w:rPr>
                <w:rFonts w:cstheme="minorHAnsi"/>
              </w:rPr>
              <w:t>p. 36</w:t>
            </w:r>
          </w:p>
        </w:tc>
        <w:tc>
          <w:tcPr>
            <w:tcW w:w="10980" w:type="dxa"/>
          </w:tcPr>
          <w:p w:rsidR="000D01AB" w:rsidRDefault="00225A53" w:rsidP="00140DD7">
            <w:r>
              <w:t xml:space="preserve">Defines how funds are allocated to the Juvenile Justice Subaccount and to </w:t>
            </w:r>
            <w:r w:rsidR="00140DD7">
              <w:t>its</w:t>
            </w:r>
            <w:r>
              <w:t xml:space="preserve"> Special Accounts in 2012-13 and beyond.</w:t>
            </w:r>
          </w:p>
        </w:tc>
      </w:tr>
      <w:tr w:rsidR="000D01AB" w:rsidTr="000909C6">
        <w:tc>
          <w:tcPr>
            <w:tcW w:w="2178" w:type="dxa"/>
            <w:tcBorders>
              <w:bottom w:val="single" w:sz="4" w:space="0" w:color="auto"/>
            </w:tcBorders>
          </w:tcPr>
          <w:p w:rsidR="000D01AB" w:rsidRDefault="00225A53">
            <w:pPr>
              <w:rPr>
                <w:rFonts w:cstheme="minorHAnsi"/>
              </w:rPr>
            </w:pPr>
            <w:proofErr w:type="spellStart"/>
            <w:r>
              <w:t>Govt</w:t>
            </w:r>
            <w:proofErr w:type="spellEnd"/>
            <w:r>
              <w:t xml:space="preserve"> </w:t>
            </w:r>
            <w:r w:rsidR="008439FF">
              <w:t>Code §</w:t>
            </w:r>
            <w:r>
              <w:rPr>
                <w:rFonts w:cstheme="minorHAnsi"/>
              </w:rPr>
              <w:t>30028.5</w:t>
            </w:r>
          </w:p>
          <w:p w:rsidR="006C3525" w:rsidRDefault="006C3525">
            <w:r>
              <w:rPr>
                <w:rFonts w:cstheme="minorHAnsi"/>
              </w:rPr>
              <w:t>pp. 36-37</w:t>
            </w:r>
          </w:p>
        </w:tc>
        <w:tc>
          <w:tcPr>
            <w:tcW w:w="10980" w:type="dxa"/>
            <w:tcBorders>
              <w:bottom w:val="single" w:sz="4" w:space="0" w:color="auto"/>
            </w:tcBorders>
          </w:tcPr>
          <w:p w:rsidR="000D01AB" w:rsidRDefault="00225A53" w:rsidP="00543264">
            <w:r>
              <w:t xml:space="preserve">Defines how funds are allocated to the Health and Human Services Account in 2011-12 and </w:t>
            </w:r>
            <w:proofErr w:type="gramStart"/>
            <w:r w:rsidR="00543264">
              <w:t xml:space="preserve">repeals </w:t>
            </w:r>
            <w:r>
              <w:t xml:space="preserve"> </w:t>
            </w:r>
            <w:r w:rsidR="00543264">
              <w:t>this</w:t>
            </w:r>
            <w:proofErr w:type="gramEnd"/>
            <w:r w:rsidR="00543264">
              <w:t xml:space="preserve"> section on January 1,</w:t>
            </w:r>
            <w:r>
              <w:t xml:space="preserve"> 2014.</w:t>
            </w:r>
          </w:p>
        </w:tc>
      </w:tr>
      <w:tr w:rsidR="000D01AB" w:rsidTr="000909C6">
        <w:tc>
          <w:tcPr>
            <w:tcW w:w="2178" w:type="dxa"/>
            <w:shd w:val="clear" w:color="auto" w:fill="DAEEF3" w:themeFill="accent5" w:themeFillTint="33"/>
          </w:tcPr>
          <w:p w:rsidR="000D01AB" w:rsidRDefault="000D01AB"/>
        </w:tc>
        <w:tc>
          <w:tcPr>
            <w:tcW w:w="10980" w:type="dxa"/>
            <w:shd w:val="clear" w:color="auto" w:fill="DAEEF3" w:themeFill="accent5" w:themeFillTint="33"/>
          </w:tcPr>
          <w:p w:rsidR="000D01AB" w:rsidRPr="009F070A" w:rsidRDefault="00543264">
            <w:pPr>
              <w:rPr>
                <w:b/>
              </w:rPr>
            </w:pPr>
            <w:r w:rsidRPr="009F070A">
              <w:rPr>
                <w:b/>
              </w:rPr>
              <w:t>ALLOCATING FUNDS FROM THE STATE FUNDS TO LOCAL FUNDS</w:t>
            </w:r>
          </w:p>
        </w:tc>
      </w:tr>
      <w:tr w:rsidR="00225A53" w:rsidTr="000909C6">
        <w:tc>
          <w:tcPr>
            <w:tcW w:w="2178" w:type="dxa"/>
          </w:tcPr>
          <w:p w:rsidR="00225A53" w:rsidRDefault="00543264">
            <w:pPr>
              <w:rPr>
                <w:rFonts w:cstheme="minorHAnsi"/>
              </w:rPr>
            </w:pPr>
            <w:proofErr w:type="spellStart"/>
            <w:r>
              <w:t>Govt</w:t>
            </w:r>
            <w:proofErr w:type="spellEnd"/>
            <w:r>
              <w:t xml:space="preserve"> </w:t>
            </w:r>
            <w:r w:rsidR="008439FF">
              <w:t>Code §</w:t>
            </w:r>
            <w:r>
              <w:rPr>
                <w:rFonts w:cstheme="minorHAnsi"/>
              </w:rPr>
              <w:t>30029</w:t>
            </w:r>
          </w:p>
          <w:p w:rsidR="006C3525" w:rsidRDefault="006C3525">
            <w:r>
              <w:rPr>
                <w:rFonts w:cstheme="minorHAnsi"/>
              </w:rPr>
              <w:t>pp. 37-43</w:t>
            </w:r>
          </w:p>
        </w:tc>
        <w:tc>
          <w:tcPr>
            <w:tcW w:w="10980" w:type="dxa"/>
          </w:tcPr>
          <w:p w:rsidR="00225A53" w:rsidRDefault="00543264">
            <w:r>
              <w:t>Clarifies that the 2011-12 fiscal year includes the cash received in July and August of 2012.</w:t>
            </w:r>
          </w:p>
          <w:p w:rsidR="00543264" w:rsidRDefault="00543264">
            <w:r>
              <w:t>Repeals this section on January 1, 2014.</w:t>
            </w:r>
          </w:p>
        </w:tc>
      </w:tr>
      <w:tr w:rsidR="00225A53" w:rsidTr="000909C6">
        <w:tc>
          <w:tcPr>
            <w:tcW w:w="2178" w:type="dxa"/>
          </w:tcPr>
          <w:p w:rsidR="00225A53" w:rsidRDefault="00543264">
            <w:pPr>
              <w:rPr>
                <w:rFonts w:cstheme="minorHAnsi"/>
              </w:rPr>
            </w:pPr>
            <w:proofErr w:type="spellStart"/>
            <w:r>
              <w:t>Govt</w:t>
            </w:r>
            <w:proofErr w:type="spellEnd"/>
            <w:r>
              <w:t xml:space="preserve"> </w:t>
            </w:r>
            <w:r w:rsidR="008439FF">
              <w:t>Code §</w:t>
            </w:r>
            <w:r>
              <w:rPr>
                <w:rFonts w:cstheme="minorHAnsi"/>
              </w:rPr>
              <w:t>30029.05</w:t>
            </w:r>
          </w:p>
          <w:p w:rsidR="006C3525" w:rsidRDefault="006C3525">
            <w:r>
              <w:rPr>
                <w:rFonts w:cstheme="minorHAnsi"/>
              </w:rPr>
              <w:t>pp. 43-52</w:t>
            </w:r>
          </w:p>
        </w:tc>
        <w:tc>
          <w:tcPr>
            <w:tcW w:w="10980" w:type="dxa"/>
          </w:tcPr>
          <w:p w:rsidR="00225A53" w:rsidRDefault="009F070A" w:rsidP="002E410C">
            <w:pPr>
              <w:pStyle w:val="ListParagraph"/>
              <w:numPr>
                <w:ilvl w:val="0"/>
                <w:numId w:val="17"/>
              </w:numPr>
            </w:pPr>
            <w:r>
              <w:t>Establishes process for allocating funds to counties in 2012-13</w:t>
            </w:r>
            <w:r w:rsidR="006C3525">
              <w:t xml:space="preserve"> and beyond</w:t>
            </w:r>
            <w:r w:rsidR="002E410C">
              <w:t>.</w:t>
            </w:r>
          </w:p>
          <w:p w:rsidR="006C3525" w:rsidRDefault="006C3525" w:rsidP="002E410C">
            <w:pPr>
              <w:pStyle w:val="ListParagraph"/>
              <w:numPr>
                <w:ilvl w:val="0"/>
                <w:numId w:val="17"/>
              </w:numPr>
            </w:pPr>
            <w:r>
              <w:t>Allocates Mental Health Account funds to the Mental Health Subaccount of the Sales Tax Account in the Local Revenue Fund (1991) on the 20</w:t>
            </w:r>
            <w:r w:rsidRPr="006C3525">
              <w:rPr>
                <w:vertAlign w:val="superscript"/>
              </w:rPr>
              <w:t>th</w:t>
            </w:r>
            <w:r>
              <w:t xml:space="preserve"> of each month.</w:t>
            </w:r>
          </w:p>
          <w:p w:rsidR="002E410C" w:rsidRDefault="002E410C" w:rsidP="002E410C">
            <w:pPr>
              <w:pStyle w:val="ListParagraph"/>
              <w:numPr>
                <w:ilvl w:val="0"/>
                <w:numId w:val="17"/>
              </w:numPr>
            </w:pPr>
            <w:r>
              <w:t>Allocates Trial Court Security Subaccount funds on a county-by-county basis.</w:t>
            </w:r>
          </w:p>
          <w:p w:rsidR="002E410C" w:rsidRDefault="002E410C" w:rsidP="002E410C">
            <w:pPr>
              <w:pStyle w:val="ListParagraph"/>
              <w:numPr>
                <w:ilvl w:val="0"/>
                <w:numId w:val="17"/>
              </w:numPr>
            </w:pPr>
            <w:r>
              <w:t>Allocates Local Community Corrections Subaccount funds on a county-by-county basis for 2012-13 and 2013-14.</w:t>
            </w:r>
            <w:r w:rsidR="006C3525">
              <w:t xml:space="preserve"> Beginning in 2014-15, funds shall be allocated pursuant to a schedule developed by DOF in consultation with CSAC.</w:t>
            </w:r>
          </w:p>
          <w:p w:rsidR="006C3525" w:rsidRDefault="002E410C" w:rsidP="006C3525">
            <w:pPr>
              <w:pStyle w:val="ListParagraph"/>
              <w:numPr>
                <w:ilvl w:val="0"/>
                <w:numId w:val="17"/>
              </w:numPr>
            </w:pPr>
            <w:r>
              <w:t>Allocates the DA/PD Subaccount funds on a county-by-county basis for 2012-13 and 2013-14.</w:t>
            </w:r>
            <w:r w:rsidR="006C3525">
              <w:t xml:space="preserve"> Beginning in 2014-15, funds shall be allocated pursuant to a schedule developed by DOF in consultation with CSAC.</w:t>
            </w:r>
          </w:p>
          <w:p w:rsidR="002E410C" w:rsidRDefault="002E410C" w:rsidP="006C3525">
            <w:pPr>
              <w:pStyle w:val="ListParagraph"/>
              <w:numPr>
                <w:ilvl w:val="0"/>
                <w:numId w:val="17"/>
              </w:numPr>
            </w:pPr>
            <w:r>
              <w:t>Allocates funds to the Enhancing Law Enforcement Activities Subaccount.</w:t>
            </w:r>
          </w:p>
          <w:p w:rsidR="002E410C" w:rsidRDefault="002E410C" w:rsidP="002E410C">
            <w:pPr>
              <w:pStyle w:val="ListParagraph"/>
              <w:numPr>
                <w:ilvl w:val="0"/>
                <w:numId w:val="17"/>
              </w:numPr>
            </w:pPr>
            <w:r>
              <w:t>Specifies the allocation out of the Enhancing Law Enforcement Activities Special Growth Account</w:t>
            </w:r>
            <w:r w:rsidR="008439FF">
              <w:t xml:space="preserve"> to specified local public safety programs</w:t>
            </w:r>
            <w:r>
              <w:t>.</w:t>
            </w:r>
          </w:p>
        </w:tc>
      </w:tr>
      <w:tr w:rsidR="00225A53" w:rsidTr="000909C6">
        <w:tc>
          <w:tcPr>
            <w:tcW w:w="2178" w:type="dxa"/>
          </w:tcPr>
          <w:p w:rsidR="00225A53" w:rsidRDefault="002E410C">
            <w:pPr>
              <w:rPr>
                <w:rFonts w:cstheme="minorHAnsi"/>
              </w:rPr>
            </w:pPr>
            <w:proofErr w:type="spellStart"/>
            <w:r>
              <w:t>Govt</w:t>
            </w:r>
            <w:proofErr w:type="spellEnd"/>
            <w:r>
              <w:t xml:space="preserve"> </w:t>
            </w:r>
            <w:r w:rsidR="008439FF">
              <w:t>Code §</w:t>
            </w:r>
            <w:r>
              <w:rPr>
                <w:rFonts w:cstheme="minorHAnsi"/>
              </w:rPr>
              <w:t>30029.07</w:t>
            </w:r>
          </w:p>
          <w:p w:rsidR="006C3525" w:rsidRDefault="006C3525">
            <w:r>
              <w:rPr>
                <w:rFonts w:cstheme="minorHAnsi"/>
              </w:rPr>
              <w:t>52-55</w:t>
            </w:r>
          </w:p>
        </w:tc>
        <w:tc>
          <w:tcPr>
            <w:tcW w:w="10980" w:type="dxa"/>
          </w:tcPr>
          <w:p w:rsidR="00225A53" w:rsidRDefault="00140DD7" w:rsidP="00140DD7">
            <w:pPr>
              <w:pStyle w:val="ListParagraph"/>
              <w:numPr>
                <w:ilvl w:val="0"/>
                <w:numId w:val="18"/>
              </w:numPr>
            </w:pPr>
            <w:r>
              <w:t>Specifies that the funds in the Special Growth Accounts at the state level shall be allocated to the corresponding subaccounts at the local level. The funds will be allocated pursuant to a schedule developed by DOF</w:t>
            </w:r>
            <w:r w:rsidR="006C3525">
              <w:t xml:space="preserve"> with criteria,</w:t>
            </w:r>
            <w:r>
              <w:t xml:space="preserve"> in consultation with CSAC.</w:t>
            </w:r>
          </w:p>
          <w:p w:rsidR="00140DD7" w:rsidRDefault="00140DD7" w:rsidP="00140DD7">
            <w:pPr>
              <w:pStyle w:val="ListParagraph"/>
              <w:numPr>
                <w:ilvl w:val="0"/>
                <w:numId w:val="18"/>
              </w:numPr>
            </w:pPr>
            <w:r>
              <w:t>Beginning in 2015-16, requires each county treasurer to deposit 10% of funds received that fiscal year from each of the following into the Local Innovation Subaccount: Trial Court Security Growth Special Account, Community Corrections Growth Special Account, DA/PD Growth Special Account and Juvenile Justice Growth Special Account.</w:t>
            </w:r>
          </w:p>
          <w:p w:rsidR="006C3525" w:rsidRDefault="000572B0" w:rsidP="00140DD7">
            <w:pPr>
              <w:pStyle w:val="ListParagraph"/>
              <w:numPr>
                <w:ilvl w:val="0"/>
                <w:numId w:val="18"/>
              </w:numPr>
            </w:pPr>
            <w:r>
              <w:t>$200 million for child welfare services will be allocated monthly, per statute (percentages still need to be filled in).</w:t>
            </w:r>
          </w:p>
          <w:p w:rsidR="000572B0" w:rsidRDefault="000572B0" w:rsidP="00140DD7">
            <w:pPr>
              <w:pStyle w:val="ListParagraph"/>
              <w:numPr>
                <w:ilvl w:val="0"/>
                <w:numId w:val="18"/>
              </w:numPr>
            </w:pPr>
            <w:r>
              <w:t xml:space="preserve">Sets aside a portion of the Protective Services Growth Subaccount to counties who meet spending thresholds that </w:t>
            </w:r>
            <w:r>
              <w:lastRenderedPageBreak/>
              <w:t>would have allowed the county access to the CWS Augmentation fund. Exempts counties under 50,000 from the expenditure requirement.</w:t>
            </w:r>
          </w:p>
          <w:p w:rsidR="000572B0" w:rsidRDefault="000572B0" w:rsidP="00140DD7">
            <w:pPr>
              <w:pStyle w:val="ListParagraph"/>
              <w:numPr>
                <w:ilvl w:val="0"/>
                <w:numId w:val="18"/>
              </w:numPr>
            </w:pPr>
            <w:r>
              <w:t>Includes a statutory allocation for the CWS Augmentation by county (percentages still need to be filled in).</w:t>
            </w:r>
          </w:p>
          <w:p w:rsidR="000572B0" w:rsidRDefault="000572B0" w:rsidP="00140DD7">
            <w:pPr>
              <w:pStyle w:val="ListParagraph"/>
              <w:numPr>
                <w:ilvl w:val="0"/>
                <w:numId w:val="18"/>
              </w:numPr>
            </w:pPr>
            <w:r>
              <w:t>Specifies that in 2012-13, 90% of the Protective Services Growth Special Account shall be allocated in the same proportion as the 2012-13 base funding. In 2013-14 and beyond, allocate in the same proportion as the base funding is allocated for that fiscal year. DSS, after consulting with CSAC shall provide a schedule to the Controller.</w:t>
            </w:r>
          </w:p>
          <w:p w:rsidR="000572B0" w:rsidRDefault="000572B0" w:rsidP="00140DD7">
            <w:pPr>
              <w:pStyle w:val="ListParagraph"/>
              <w:numPr>
                <w:ilvl w:val="0"/>
                <w:numId w:val="18"/>
              </w:numPr>
            </w:pPr>
            <w:r>
              <w:t xml:space="preserve">For 2012-13, the Community Corrections Growth </w:t>
            </w:r>
            <w:r w:rsidR="000909C6">
              <w:t>Special</w:t>
            </w:r>
            <w:r>
              <w:t xml:space="preserve"> Account shall by allocated by the </w:t>
            </w:r>
            <w:r w:rsidR="000909C6">
              <w:t>Controller</w:t>
            </w:r>
            <w:r>
              <w:t xml:space="preserve"> pursuant to a schedule provided by DOF. DOF shall consider a number of factors articulated in paragraphs (e</w:t>
            </w:r>
            <w:proofErr w:type="gramStart"/>
            <w:r>
              <w:t>)(</w:t>
            </w:r>
            <w:proofErr w:type="gramEnd"/>
            <w:r>
              <w:t>1-7).</w:t>
            </w:r>
          </w:p>
        </w:tc>
      </w:tr>
      <w:tr w:rsidR="00225A53" w:rsidTr="000909C6">
        <w:tc>
          <w:tcPr>
            <w:tcW w:w="2178" w:type="dxa"/>
          </w:tcPr>
          <w:p w:rsidR="00225A53" w:rsidRDefault="00320AB2">
            <w:pPr>
              <w:rPr>
                <w:rFonts w:cstheme="minorHAnsi"/>
              </w:rPr>
            </w:pPr>
            <w:proofErr w:type="spellStart"/>
            <w:r>
              <w:lastRenderedPageBreak/>
              <w:t>Govt</w:t>
            </w:r>
            <w:proofErr w:type="spellEnd"/>
            <w:r>
              <w:t xml:space="preserve"> </w:t>
            </w:r>
            <w:r w:rsidR="008439FF">
              <w:t>Code §</w:t>
            </w:r>
            <w:r w:rsidR="00352726">
              <w:rPr>
                <w:rFonts w:cstheme="minorHAnsi"/>
              </w:rPr>
              <w:t>30029.1.1</w:t>
            </w:r>
          </w:p>
          <w:p w:rsidR="006C3525" w:rsidRDefault="000909C6">
            <w:r>
              <w:rPr>
                <w:rFonts w:cstheme="minorHAnsi"/>
              </w:rPr>
              <w:t xml:space="preserve">pp. </w:t>
            </w:r>
            <w:r w:rsidR="006C3525">
              <w:rPr>
                <w:rFonts w:cstheme="minorHAnsi"/>
              </w:rPr>
              <w:t>55</w:t>
            </w:r>
            <w:r w:rsidR="000572B0">
              <w:rPr>
                <w:rFonts w:cstheme="minorHAnsi"/>
              </w:rPr>
              <w:t>-56</w:t>
            </w:r>
          </w:p>
        </w:tc>
        <w:tc>
          <w:tcPr>
            <w:tcW w:w="10980" w:type="dxa"/>
          </w:tcPr>
          <w:p w:rsidR="00225A53" w:rsidRDefault="00352726">
            <w:r>
              <w:t>Allocations out of the Juvenile Justice Subaccount to counties.</w:t>
            </w:r>
          </w:p>
        </w:tc>
      </w:tr>
      <w:tr w:rsidR="00140DD7" w:rsidTr="000909C6">
        <w:tc>
          <w:tcPr>
            <w:tcW w:w="2178" w:type="dxa"/>
          </w:tcPr>
          <w:p w:rsidR="00140DD7" w:rsidRDefault="00352726">
            <w:pPr>
              <w:rPr>
                <w:rFonts w:cstheme="minorHAnsi"/>
              </w:rPr>
            </w:pPr>
            <w:proofErr w:type="spellStart"/>
            <w:r>
              <w:t>Govt</w:t>
            </w:r>
            <w:proofErr w:type="spellEnd"/>
            <w:r>
              <w:t xml:space="preserve"> </w:t>
            </w:r>
            <w:r w:rsidR="008439FF">
              <w:t>Code §</w:t>
            </w:r>
            <w:r>
              <w:rPr>
                <w:rFonts w:cstheme="minorHAnsi"/>
              </w:rPr>
              <w:t>30029.2</w:t>
            </w:r>
          </w:p>
          <w:p w:rsidR="000909C6" w:rsidRDefault="000909C6">
            <w:r>
              <w:rPr>
                <w:rFonts w:cstheme="minorHAnsi"/>
              </w:rPr>
              <w:t>pp. 56-57</w:t>
            </w:r>
          </w:p>
        </w:tc>
        <w:tc>
          <w:tcPr>
            <w:tcW w:w="10980" w:type="dxa"/>
          </w:tcPr>
          <w:p w:rsidR="00140DD7" w:rsidRDefault="00352726">
            <w:r>
              <w:t>Repeals the 2011-12 HHS allocations on January 1, 2014.</w:t>
            </w:r>
          </w:p>
        </w:tc>
      </w:tr>
      <w:tr w:rsidR="00140DD7" w:rsidTr="000909C6">
        <w:tc>
          <w:tcPr>
            <w:tcW w:w="2178" w:type="dxa"/>
          </w:tcPr>
          <w:p w:rsidR="00140DD7" w:rsidRDefault="00352726">
            <w:pPr>
              <w:rPr>
                <w:rFonts w:cstheme="minorHAnsi"/>
              </w:rPr>
            </w:pPr>
            <w:proofErr w:type="spellStart"/>
            <w:r>
              <w:t>Govt</w:t>
            </w:r>
            <w:proofErr w:type="spellEnd"/>
            <w:r>
              <w:t xml:space="preserve"> </w:t>
            </w:r>
            <w:r w:rsidR="008439FF">
              <w:t>Code §</w:t>
            </w:r>
            <w:r>
              <w:rPr>
                <w:rFonts w:cstheme="minorHAnsi"/>
              </w:rPr>
              <w:t>30029.2.1</w:t>
            </w:r>
          </w:p>
          <w:p w:rsidR="00304CAC" w:rsidRDefault="00304CAC">
            <w:r>
              <w:rPr>
                <w:rFonts w:cstheme="minorHAnsi"/>
              </w:rPr>
              <w:t>pp. 57-59</w:t>
            </w:r>
          </w:p>
        </w:tc>
        <w:tc>
          <w:tcPr>
            <w:tcW w:w="10980" w:type="dxa"/>
          </w:tcPr>
          <w:p w:rsidR="00140DD7" w:rsidRDefault="000909C6" w:rsidP="00866EA6">
            <w:pPr>
              <w:pStyle w:val="ListParagraph"/>
              <w:numPr>
                <w:ilvl w:val="0"/>
                <w:numId w:val="18"/>
              </w:numPr>
            </w:pPr>
            <w:r>
              <w:t>Specifies the county-by-county allocations out of the Protective Services Subaccount in 2012-13 (percentages need to be filled in), includes a 59</w:t>
            </w:r>
            <w:r w:rsidRPr="00866EA6">
              <w:t>th</w:t>
            </w:r>
            <w:r>
              <w:t xml:space="preserve"> county for purposes of contracting back for state programs.</w:t>
            </w:r>
          </w:p>
          <w:p w:rsidR="000909C6" w:rsidRDefault="000909C6" w:rsidP="00866EA6">
            <w:pPr>
              <w:pStyle w:val="ListParagraph"/>
              <w:numPr>
                <w:ilvl w:val="0"/>
                <w:numId w:val="18"/>
              </w:numPr>
            </w:pPr>
            <w:r>
              <w:t>Designates an amount for state contracts.</w:t>
            </w:r>
          </w:p>
          <w:p w:rsidR="000909C6" w:rsidRDefault="000909C6" w:rsidP="00866EA6">
            <w:pPr>
              <w:pStyle w:val="ListParagraph"/>
              <w:numPr>
                <w:ilvl w:val="0"/>
                <w:numId w:val="18"/>
              </w:numPr>
            </w:pPr>
            <w:r>
              <w:t>Specifies the county-by-county allocations process of the Protective Services Subaccount in 2013-14 and beyond, pursuant to a schedule.</w:t>
            </w:r>
          </w:p>
        </w:tc>
      </w:tr>
      <w:tr w:rsidR="00140DD7" w:rsidTr="000909C6">
        <w:tc>
          <w:tcPr>
            <w:tcW w:w="2178" w:type="dxa"/>
          </w:tcPr>
          <w:p w:rsidR="00140DD7" w:rsidRDefault="000572B0">
            <w:pPr>
              <w:rPr>
                <w:rFonts w:cstheme="minorHAnsi"/>
              </w:rPr>
            </w:pPr>
            <w:proofErr w:type="spellStart"/>
            <w:r>
              <w:t>Govt</w:t>
            </w:r>
            <w:proofErr w:type="spellEnd"/>
            <w:r>
              <w:t xml:space="preserve"> </w:t>
            </w:r>
            <w:r w:rsidR="008439FF">
              <w:t>Code §</w:t>
            </w:r>
            <w:r>
              <w:rPr>
                <w:rFonts w:cstheme="minorHAnsi"/>
              </w:rPr>
              <w:t>30029.2.2</w:t>
            </w:r>
          </w:p>
          <w:p w:rsidR="000909C6" w:rsidRDefault="000909C6">
            <w:r>
              <w:rPr>
                <w:rFonts w:cstheme="minorHAnsi"/>
              </w:rPr>
              <w:t>p. 59</w:t>
            </w:r>
          </w:p>
        </w:tc>
        <w:tc>
          <w:tcPr>
            <w:tcW w:w="10980" w:type="dxa"/>
          </w:tcPr>
          <w:p w:rsidR="00140DD7" w:rsidRDefault="000909C6">
            <w:r>
              <w:t>Behavioral Health Subaccount shall be allocated pursuant to a schedule provided by DOF in consultation with CSAC.</w:t>
            </w:r>
          </w:p>
        </w:tc>
      </w:tr>
      <w:tr w:rsidR="00140DD7" w:rsidTr="000909C6">
        <w:tc>
          <w:tcPr>
            <w:tcW w:w="2178" w:type="dxa"/>
          </w:tcPr>
          <w:p w:rsidR="00140DD7" w:rsidRDefault="000572B0">
            <w:pPr>
              <w:rPr>
                <w:rFonts w:cstheme="minorHAnsi"/>
              </w:rPr>
            </w:pPr>
            <w:proofErr w:type="spellStart"/>
            <w:r>
              <w:t>Govt</w:t>
            </w:r>
            <w:proofErr w:type="spellEnd"/>
            <w:r>
              <w:t xml:space="preserve"> </w:t>
            </w:r>
            <w:r w:rsidR="008439FF">
              <w:t>Code §</w:t>
            </w:r>
            <w:r>
              <w:rPr>
                <w:rFonts w:cstheme="minorHAnsi"/>
              </w:rPr>
              <w:t>30029.2.3</w:t>
            </w:r>
          </w:p>
          <w:p w:rsidR="00F166A7" w:rsidRDefault="00F166A7">
            <w:r>
              <w:rPr>
                <w:rFonts w:cstheme="minorHAnsi"/>
              </w:rPr>
              <w:t>pp. 59-60</w:t>
            </w:r>
          </w:p>
        </w:tc>
        <w:tc>
          <w:tcPr>
            <w:tcW w:w="10980" w:type="dxa"/>
          </w:tcPr>
          <w:p w:rsidR="00140DD7" w:rsidRDefault="00F166A7">
            <w:r w:rsidRPr="00F166A7">
              <w:rPr>
                <w:b/>
              </w:rPr>
              <w:t>Contracting.</w:t>
            </w:r>
            <w:r>
              <w:t xml:space="preserve"> </w:t>
            </w:r>
            <w:r w:rsidR="00304CAC">
              <w:t xml:space="preserve">A county or </w:t>
            </w:r>
            <w:proofErr w:type="gramStart"/>
            <w:r>
              <w:t>counties</w:t>
            </w:r>
            <w:r w:rsidR="00304CAC">
              <w:t xml:space="preserve">  may</w:t>
            </w:r>
            <w:proofErr w:type="gramEnd"/>
            <w:r w:rsidR="00304CAC">
              <w:t xml:space="preserve"> contract back with state for </w:t>
            </w:r>
            <w:r>
              <w:t>Drug Medi-Cal or agency adoptions. Counties may contract with another county, joint powers agreement or county consortium for any program, service or activity. Exempts state contracts from the Public Contract Code</w:t>
            </w:r>
          </w:p>
        </w:tc>
      </w:tr>
      <w:tr w:rsidR="00140DD7" w:rsidTr="000909C6">
        <w:tc>
          <w:tcPr>
            <w:tcW w:w="2178" w:type="dxa"/>
          </w:tcPr>
          <w:p w:rsidR="00140DD7" w:rsidRDefault="000572B0">
            <w:pPr>
              <w:rPr>
                <w:rFonts w:cstheme="minorHAnsi"/>
              </w:rPr>
            </w:pPr>
            <w:proofErr w:type="spellStart"/>
            <w:r>
              <w:t>Govt</w:t>
            </w:r>
            <w:proofErr w:type="spellEnd"/>
            <w:r>
              <w:t xml:space="preserve"> </w:t>
            </w:r>
            <w:r w:rsidR="008439FF">
              <w:t>Code §</w:t>
            </w:r>
            <w:r>
              <w:rPr>
                <w:rFonts w:cstheme="minorHAnsi"/>
              </w:rPr>
              <w:t>30029.2.4</w:t>
            </w:r>
          </w:p>
          <w:p w:rsidR="00F166A7" w:rsidRDefault="00F166A7">
            <w:r>
              <w:rPr>
                <w:rFonts w:cstheme="minorHAnsi"/>
              </w:rPr>
              <w:t>pp. 60-61</w:t>
            </w:r>
          </w:p>
        </w:tc>
        <w:tc>
          <w:tcPr>
            <w:tcW w:w="10980" w:type="dxa"/>
          </w:tcPr>
          <w:p w:rsidR="00140DD7" w:rsidRDefault="00F166A7">
            <w:r w:rsidRPr="00F166A7">
              <w:rPr>
                <w:b/>
              </w:rPr>
              <w:t>Contract Special Account.</w:t>
            </w:r>
            <w:r>
              <w:t xml:space="preserve"> Allows a county to contract with DSS for specified state services on behalf of all counties. The designate county receives the allocation as the 59th item in the allocation schedule. If full funding is not provided, DSS can reduce the contract. </w:t>
            </w:r>
          </w:p>
        </w:tc>
      </w:tr>
      <w:tr w:rsidR="00225A53" w:rsidTr="000909C6">
        <w:tc>
          <w:tcPr>
            <w:tcW w:w="2178" w:type="dxa"/>
          </w:tcPr>
          <w:p w:rsidR="00F166A7" w:rsidRDefault="000909C6" w:rsidP="00F166A7">
            <w:r>
              <w:t xml:space="preserve">Welfare &amp;Institutions Code </w:t>
            </w:r>
            <w:r>
              <w:rPr>
                <w:rFonts w:cstheme="minorHAnsi"/>
              </w:rPr>
              <w:t>§</w:t>
            </w:r>
            <w:r w:rsidR="00F166A7">
              <w:rPr>
                <w:rFonts w:cstheme="minorHAnsi"/>
              </w:rPr>
              <w:t>1954 (p. 61)</w:t>
            </w:r>
          </w:p>
        </w:tc>
        <w:tc>
          <w:tcPr>
            <w:tcW w:w="10980" w:type="dxa"/>
          </w:tcPr>
          <w:p w:rsidR="00225A53" w:rsidRDefault="00F166A7">
            <w:r>
              <w:t>Repeals the section appropriating Youthful Offender Block Grant funds</w:t>
            </w:r>
            <w:r w:rsidR="008439FF">
              <w:t xml:space="preserve">, given that </w:t>
            </w:r>
            <w:proofErr w:type="spellStart"/>
            <w:r w:rsidR="008439FF">
              <w:t>Govt</w:t>
            </w:r>
            <w:proofErr w:type="spellEnd"/>
            <w:r w:rsidR="008439FF">
              <w:t xml:space="preserve"> Code §§30028.1 and 30029.1.1 define allocation methodology for 2012-13 and beyond</w:t>
            </w:r>
            <w:proofErr w:type="gramStart"/>
            <w:r w:rsidR="008439FF">
              <w:t>.</w:t>
            </w:r>
            <w:r>
              <w:t>.</w:t>
            </w:r>
            <w:proofErr w:type="gramEnd"/>
          </w:p>
        </w:tc>
      </w:tr>
      <w:tr w:rsidR="000909C6" w:rsidTr="000909C6">
        <w:tc>
          <w:tcPr>
            <w:tcW w:w="2178" w:type="dxa"/>
          </w:tcPr>
          <w:p w:rsidR="00F166A7" w:rsidRDefault="000909C6" w:rsidP="00F166A7">
            <w:pPr>
              <w:rPr>
                <w:rFonts w:cstheme="minorHAnsi"/>
              </w:rPr>
            </w:pPr>
            <w:r>
              <w:t xml:space="preserve">Welfare &amp;Institutions Code </w:t>
            </w:r>
            <w:r>
              <w:rPr>
                <w:rFonts w:cstheme="minorHAnsi"/>
              </w:rPr>
              <w:t>§</w:t>
            </w:r>
            <w:r w:rsidR="00F166A7">
              <w:rPr>
                <w:rFonts w:cstheme="minorHAnsi"/>
              </w:rPr>
              <w:t xml:space="preserve">17600.05 </w:t>
            </w:r>
          </w:p>
          <w:p w:rsidR="00F166A7" w:rsidRDefault="00F166A7" w:rsidP="00F166A7">
            <w:r>
              <w:rPr>
                <w:rFonts w:cstheme="minorHAnsi"/>
              </w:rPr>
              <w:t>p. 62</w:t>
            </w:r>
          </w:p>
        </w:tc>
        <w:tc>
          <w:tcPr>
            <w:tcW w:w="10980" w:type="dxa"/>
          </w:tcPr>
          <w:p w:rsidR="00F166A7" w:rsidRDefault="00F166A7" w:rsidP="00F166A7">
            <w:r w:rsidRPr="00F166A7">
              <w:rPr>
                <w:b/>
              </w:rPr>
              <w:t>Mental Health Growth Subaccount</w:t>
            </w:r>
            <w:r>
              <w:t>. Creates a Mental Health Growth Subaccount in the 1991 Realignment structure to receive growth funds from the 2011 Realignment. Clarifies that the growth deposited in the Mental Health Growth Subaccount shall not be used for calculating 1991 growth.</w:t>
            </w:r>
          </w:p>
        </w:tc>
      </w:tr>
      <w:tr w:rsidR="00225A53" w:rsidTr="000909C6">
        <w:tc>
          <w:tcPr>
            <w:tcW w:w="2178" w:type="dxa"/>
          </w:tcPr>
          <w:p w:rsidR="00F166A7" w:rsidRDefault="000909C6">
            <w:pPr>
              <w:rPr>
                <w:rFonts w:cstheme="minorHAnsi"/>
              </w:rPr>
            </w:pPr>
            <w:r>
              <w:t xml:space="preserve">Welfare &amp;Institutions </w:t>
            </w:r>
            <w:r>
              <w:lastRenderedPageBreak/>
              <w:t xml:space="preserve">Code </w:t>
            </w:r>
            <w:r>
              <w:rPr>
                <w:rFonts w:cstheme="minorHAnsi"/>
              </w:rPr>
              <w:t>§</w:t>
            </w:r>
            <w:r w:rsidR="00F166A7">
              <w:rPr>
                <w:rFonts w:cstheme="minorHAnsi"/>
              </w:rPr>
              <w:t xml:space="preserve"> 17601.20</w:t>
            </w:r>
          </w:p>
          <w:p w:rsidR="00225A53" w:rsidRDefault="00F166A7">
            <w:r>
              <w:rPr>
                <w:rFonts w:cstheme="minorHAnsi"/>
              </w:rPr>
              <w:t>pp. 62-63</w:t>
            </w:r>
          </w:p>
        </w:tc>
        <w:tc>
          <w:tcPr>
            <w:tcW w:w="10980" w:type="dxa"/>
          </w:tcPr>
          <w:p w:rsidR="00225A53" w:rsidRDefault="00740359" w:rsidP="00740359">
            <w:pPr>
              <w:pStyle w:val="ListParagraph"/>
              <w:numPr>
                <w:ilvl w:val="0"/>
                <w:numId w:val="23"/>
              </w:numPr>
            </w:pPr>
            <w:r>
              <w:lastRenderedPageBreak/>
              <w:t>Transfers $93,379,252 into the CalWORKs MOE Subaccount monthly.</w:t>
            </w:r>
          </w:p>
          <w:p w:rsidR="00740359" w:rsidRDefault="00740359" w:rsidP="00740359">
            <w:pPr>
              <w:pStyle w:val="ListParagraph"/>
              <w:numPr>
                <w:ilvl w:val="0"/>
                <w:numId w:val="23"/>
              </w:numPr>
            </w:pPr>
            <w:r>
              <w:lastRenderedPageBreak/>
              <w:t>Clarifies that the deposits into the Mental Health Subaccount shall not be used for calculating 1991 base or growth.</w:t>
            </w:r>
          </w:p>
        </w:tc>
      </w:tr>
    </w:tbl>
    <w:p w:rsidR="006F7768" w:rsidRDefault="006F7768"/>
    <w:sectPr w:rsidR="006F7768" w:rsidSect="000909C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38" w:rsidRDefault="00B81938" w:rsidP="006E772D">
      <w:pPr>
        <w:spacing w:after="0" w:line="240" w:lineRule="auto"/>
      </w:pPr>
      <w:r>
        <w:separator/>
      </w:r>
    </w:p>
  </w:endnote>
  <w:endnote w:type="continuationSeparator" w:id="0">
    <w:p w:rsidR="00B81938" w:rsidRDefault="00B81938" w:rsidP="006E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25727"/>
      <w:docPartObj>
        <w:docPartGallery w:val="Page Numbers (Bottom of Page)"/>
        <w:docPartUnique/>
      </w:docPartObj>
    </w:sdtPr>
    <w:sdtEndPr/>
    <w:sdtContent>
      <w:sdt>
        <w:sdtPr>
          <w:id w:val="98381352"/>
          <w:docPartObj>
            <w:docPartGallery w:val="Page Numbers (Top of Page)"/>
            <w:docPartUnique/>
          </w:docPartObj>
        </w:sdtPr>
        <w:sdtEndPr/>
        <w:sdtContent>
          <w:p w:rsidR="00F166A7" w:rsidRDefault="00F166A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152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5242">
              <w:rPr>
                <w:b/>
                <w:bCs/>
                <w:noProof/>
              </w:rPr>
              <w:t>13</w:t>
            </w:r>
            <w:r>
              <w:rPr>
                <w:b/>
                <w:bCs/>
                <w:sz w:val="24"/>
                <w:szCs w:val="24"/>
              </w:rPr>
              <w:fldChar w:fldCharType="end"/>
            </w:r>
          </w:p>
        </w:sdtContent>
      </w:sdt>
    </w:sdtContent>
  </w:sdt>
  <w:p w:rsidR="00F166A7" w:rsidRDefault="00F166A7">
    <w:pPr>
      <w:pStyle w:val="Footer"/>
    </w:pPr>
    <w:r>
      <w:t xml:space="preserve">May </w:t>
    </w:r>
    <w:r w:rsidR="007A5C53">
      <w:t>16</w:t>
    </w:r>
    <w:r>
      <w:t>, 2012</w:t>
    </w:r>
  </w:p>
  <w:p w:rsidR="00F166A7" w:rsidRDefault="00F166A7">
    <w:pPr>
      <w:pStyle w:val="Footer"/>
    </w:pPr>
    <w:r>
      <w:t xml:space="preserve">California State Association of Counties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38" w:rsidRDefault="00B81938" w:rsidP="006E772D">
      <w:pPr>
        <w:spacing w:after="0" w:line="240" w:lineRule="auto"/>
      </w:pPr>
      <w:r>
        <w:separator/>
      </w:r>
    </w:p>
  </w:footnote>
  <w:footnote w:type="continuationSeparator" w:id="0">
    <w:p w:rsidR="00B81938" w:rsidRDefault="00B81938" w:rsidP="006E7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CEF"/>
    <w:multiLevelType w:val="hybridMultilevel"/>
    <w:tmpl w:val="A82639BC"/>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850A4"/>
    <w:multiLevelType w:val="hybridMultilevel"/>
    <w:tmpl w:val="F1ACE0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71FDE"/>
    <w:multiLevelType w:val="hybridMultilevel"/>
    <w:tmpl w:val="43324A70"/>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250E3"/>
    <w:multiLevelType w:val="hybridMultilevel"/>
    <w:tmpl w:val="AE7402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1A3FCD"/>
    <w:multiLevelType w:val="hybridMultilevel"/>
    <w:tmpl w:val="C6D8F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D761A7"/>
    <w:multiLevelType w:val="hybridMultilevel"/>
    <w:tmpl w:val="259E98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F80E55"/>
    <w:multiLevelType w:val="hybridMultilevel"/>
    <w:tmpl w:val="05561492"/>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B3359F"/>
    <w:multiLevelType w:val="hybridMultilevel"/>
    <w:tmpl w:val="9D60D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2155D8"/>
    <w:multiLevelType w:val="hybridMultilevel"/>
    <w:tmpl w:val="F078D3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663CF"/>
    <w:multiLevelType w:val="hybridMultilevel"/>
    <w:tmpl w:val="71F2A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D1405D"/>
    <w:multiLevelType w:val="hybridMultilevel"/>
    <w:tmpl w:val="BE4600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A61F9F"/>
    <w:multiLevelType w:val="hybridMultilevel"/>
    <w:tmpl w:val="02A239C8"/>
    <w:lvl w:ilvl="0" w:tplc="DB422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D361F"/>
    <w:multiLevelType w:val="hybridMultilevel"/>
    <w:tmpl w:val="F1BA36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336033"/>
    <w:multiLevelType w:val="hybridMultilevel"/>
    <w:tmpl w:val="104216CE"/>
    <w:lvl w:ilvl="0" w:tplc="32FA14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254E0"/>
    <w:multiLevelType w:val="hybridMultilevel"/>
    <w:tmpl w:val="CDACFF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387DAA"/>
    <w:multiLevelType w:val="hybridMultilevel"/>
    <w:tmpl w:val="6B60D3B2"/>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21623D"/>
    <w:multiLevelType w:val="hybridMultilevel"/>
    <w:tmpl w:val="02E0B5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450994"/>
    <w:multiLevelType w:val="hybridMultilevel"/>
    <w:tmpl w:val="382AF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6F51BF"/>
    <w:multiLevelType w:val="hybridMultilevel"/>
    <w:tmpl w:val="B1C09A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682137"/>
    <w:multiLevelType w:val="hybridMultilevel"/>
    <w:tmpl w:val="D974E71C"/>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4E5BBA"/>
    <w:multiLevelType w:val="hybridMultilevel"/>
    <w:tmpl w:val="641633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3118D3"/>
    <w:multiLevelType w:val="hybridMultilevel"/>
    <w:tmpl w:val="0F14BF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9213C7"/>
    <w:multiLevelType w:val="hybridMultilevel"/>
    <w:tmpl w:val="DC44C3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20"/>
  </w:num>
  <w:num w:numId="4">
    <w:abstractNumId w:val="6"/>
  </w:num>
  <w:num w:numId="5">
    <w:abstractNumId w:val="14"/>
  </w:num>
  <w:num w:numId="6">
    <w:abstractNumId w:val="22"/>
  </w:num>
  <w:num w:numId="7">
    <w:abstractNumId w:val="11"/>
  </w:num>
  <w:num w:numId="8">
    <w:abstractNumId w:val="13"/>
  </w:num>
  <w:num w:numId="9">
    <w:abstractNumId w:val="2"/>
  </w:num>
  <w:num w:numId="10">
    <w:abstractNumId w:val="21"/>
  </w:num>
  <w:num w:numId="11">
    <w:abstractNumId w:val="10"/>
  </w:num>
  <w:num w:numId="12">
    <w:abstractNumId w:val="18"/>
  </w:num>
  <w:num w:numId="13">
    <w:abstractNumId w:val="5"/>
  </w:num>
  <w:num w:numId="14">
    <w:abstractNumId w:val="9"/>
  </w:num>
  <w:num w:numId="15">
    <w:abstractNumId w:val="17"/>
  </w:num>
  <w:num w:numId="16">
    <w:abstractNumId w:val="16"/>
  </w:num>
  <w:num w:numId="17">
    <w:abstractNumId w:val="3"/>
  </w:num>
  <w:num w:numId="18">
    <w:abstractNumId w:val="12"/>
  </w:num>
  <w:num w:numId="19">
    <w:abstractNumId w:val="0"/>
  </w:num>
  <w:num w:numId="20">
    <w:abstractNumId w:val="15"/>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06"/>
    <w:rsid w:val="00054F0A"/>
    <w:rsid w:val="000572B0"/>
    <w:rsid w:val="000909C6"/>
    <w:rsid w:val="000D01AB"/>
    <w:rsid w:val="000E252E"/>
    <w:rsid w:val="00140DD7"/>
    <w:rsid w:val="001B4D60"/>
    <w:rsid w:val="001D2C84"/>
    <w:rsid w:val="001D5AB0"/>
    <w:rsid w:val="00203AFD"/>
    <w:rsid w:val="00225A53"/>
    <w:rsid w:val="00233DD5"/>
    <w:rsid w:val="00274C5D"/>
    <w:rsid w:val="002762CD"/>
    <w:rsid w:val="002D4809"/>
    <w:rsid w:val="002E410C"/>
    <w:rsid w:val="00304CAC"/>
    <w:rsid w:val="00313580"/>
    <w:rsid w:val="00320AB2"/>
    <w:rsid w:val="00352726"/>
    <w:rsid w:val="00364B01"/>
    <w:rsid w:val="00390E95"/>
    <w:rsid w:val="003C6081"/>
    <w:rsid w:val="00495525"/>
    <w:rsid w:val="004F1A1D"/>
    <w:rsid w:val="00543264"/>
    <w:rsid w:val="005C0A5A"/>
    <w:rsid w:val="006B1761"/>
    <w:rsid w:val="006C3525"/>
    <w:rsid w:val="006E772D"/>
    <w:rsid w:val="006F7768"/>
    <w:rsid w:val="00726636"/>
    <w:rsid w:val="00740359"/>
    <w:rsid w:val="0079411B"/>
    <w:rsid w:val="00796465"/>
    <w:rsid w:val="007A5C53"/>
    <w:rsid w:val="007F2468"/>
    <w:rsid w:val="008439FF"/>
    <w:rsid w:val="0085617E"/>
    <w:rsid w:val="00866EA6"/>
    <w:rsid w:val="00915242"/>
    <w:rsid w:val="0092372A"/>
    <w:rsid w:val="009264B5"/>
    <w:rsid w:val="009F070A"/>
    <w:rsid w:val="00A26EDB"/>
    <w:rsid w:val="00A72006"/>
    <w:rsid w:val="00AA6047"/>
    <w:rsid w:val="00AB27C2"/>
    <w:rsid w:val="00AB57BE"/>
    <w:rsid w:val="00B11019"/>
    <w:rsid w:val="00B20450"/>
    <w:rsid w:val="00B42CB4"/>
    <w:rsid w:val="00B81938"/>
    <w:rsid w:val="00C34C6C"/>
    <w:rsid w:val="00D6330A"/>
    <w:rsid w:val="00D77303"/>
    <w:rsid w:val="00D97DF3"/>
    <w:rsid w:val="00DF484F"/>
    <w:rsid w:val="00E023DD"/>
    <w:rsid w:val="00E17F61"/>
    <w:rsid w:val="00E201B3"/>
    <w:rsid w:val="00E53E78"/>
    <w:rsid w:val="00F068C1"/>
    <w:rsid w:val="00F166A7"/>
    <w:rsid w:val="00F8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006"/>
    <w:pPr>
      <w:ind w:left="720"/>
      <w:contextualSpacing/>
    </w:pPr>
  </w:style>
  <w:style w:type="paragraph" w:styleId="Header">
    <w:name w:val="header"/>
    <w:basedOn w:val="Normal"/>
    <w:link w:val="HeaderChar"/>
    <w:uiPriority w:val="99"/>
    <w:unhideWhenUsed/>
    <w:rsid w:val="006E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2D"/>
  </w:style>
  <w:style w:type="paragraph" w:styleId="Footer">
    <w:name w:val="footer"/>
    <w:basedOn w:val="Normal"/>
    <w:link w:val="FooterChar"/>
    <w:uiPriority w:val="99"/>
    <w:unhideWhenUsed/>
    <w:rsid w:val="006E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2D"/>
  </w:style>
  <w:style w:type="paragraph" w:styleId="BalloonText">
    <w:name w:val="Balloon Text"/>
    <w:basedOn w:val="Normal"/>
    <w:link w:val="BalloonTextChar"/>
    <w:uiPriority w:val="99"/>
    <w:semiHidden/>
    <w:unhideWhenUsed/>
    <w:rsid w:val="00B2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006"/>
    <w:pPr>
      <w:ind w:left="720"/>
      <w:contextualSpacing/>
    </w:pPr>
  </w:style>
  <w:style w:type="paragraph" w:styleId="Header">
    <w:name w:val="header"/>
    <w:basedOn w:val="Normal"/>
    <w:link w:val="HeaderChar"/>
    <w:uiPriority w:val="99"/>
    <w:unhideWhenUsed/>
    <w:rsid w:val="006E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2D"/>
  </w:style>
  <w:style w:type="paragraph" w:styleId="Footer">
    <w:name w:val="footer"/>
    <w:basedOn w:val="Normal"/>
    <w:link w:val="FooterChar"/>
    <w:uiPriority w:val="99"/>
    <w:unhideWhenUsed/>
    <w:rsid w:val="006E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2D"/>
  </w:style>
  <w:style w:type="paragraph" w:styleId="BalloonText">
    <w:name w:val="Balloon Text"/>
    <w:basedOn w:val="Normal"/>
    <w:link w:val="BalloonTextChar"/>
    <w:uiPriority w:val="99"/>
    <w:semiHidden/>
    <w:unhideWhenUsed/>
    <w:rsid w:val="00B2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Brooks</dc:creator>
  <cp:lastModifiedBy>denrique</cp:lastModifiedBy>
  <cp:revision>5</cp:revision>
  <cp:lastPrinted>2012-05-15T22:12:00Z</cp:lastPrinted>
  <dcterms:created xsi:type="dcterms:W3CDTF">2012-05-16T21:08:00Z</dcterms:created>
  <dcterms:modified xsi:type="dcterms:W3CDTF">2015-02-23T22:24:00Z</dcterms:modified>
</cp:coreProperties>
</file>