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34" w:rsidRDefault="00274B34" w:rsidP="00D400BA">
      <w:pPr>
        <w:ind w:left="540" w:hanging="540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274B34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County DataPile</w:t>
      </w:r>
    </w:p>
    <w:p w:rsidR="00274B34" w:rsidRPr="00274B34" w:rsidRDefault="00274B34" w:rsidP="00D400BA">
      <w:pPr>
        <w:ind w:left="540" w:hanging="540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Table of Contents</w:t>
      </w:r>
    </w:p>
    <w:p w:rsidR="00274B34" w:rsidRPr="00274B34" w:rsidRDefault="00274B34" w:rsidP="00D400BA">
      <w:pPr>
        <w:ind w:left="540" w:hanging="540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As </w:t>
      </w: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>Up</w:t>
      </w: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>dated December 15, 2016</w:t>
      </w:r>
    </w:p>
    <w:p w:rsidR="00274B34" w:rsidRDefault="00274B34" w:rsidP="00D400BA">
      <w:pPr>
        <w:ind w:left="540" w:hanging="5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274B34" w:rsidRPr="00274B34" w:rsidRDefault="00274B34" w:rsidP="00D400BA">
      <w:pPr>
        <w:ind w:left="360" w:right="36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To access the DataPile, visit CSAC’s Data and Research webpage at </w:t>
      </w:r>
      <w:hyperlink r:id="rId5" w:history="1">
        <w:r w:rsidRPr="00BC7CCD">
          <w:rPr>
            <w:rStyle w:val="Hyperlink"/>
            <w:rFonts w:ascii="Calibri" w:eastAsia="Times New Roman" w:hAnsi="Calibri" w:cs="Times New Roman"/>
            <w:bCs/>
            <w:sz w:val="24"/>
            <w:szCs w:val="24"/>
          </w:rPr>
          <w:t>http://www.counties.org/data-and-research</w:t>
        </w:r>
      </w:hyperlink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. For questions about the DataPile or its related datasets, please contact Geoff Neill, CSAC’s principal policy and fiscal analyst, at gneill@counties.org.</w:t>
      </w:r>
    </w:p>
    <w:p w:rsidR="00274B34" w:rsidRDefault="00274B34" w:rsidP="00D400BA">
      <w:pPr>
        <w:ind w:left="540" w:hanging="5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ectPr w:rsidR="00274B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People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Population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Population: Unincorporated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Race/Ethnicity: American Indian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Race/Ethnicity: Asian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Race/Ethnicity: Black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Race/Ethnicity: Hispanic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Race/Ethnicity: Native Hawaiian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Race/Ethnicity: White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Race/Ethnicity: Multi-Racial/Ethnic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Age: 0-5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Age: 6-17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Age: 18-64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Age: 65+ </w:t>
      </w:r>
    </w:p>
    <w:p w:rsidR="00274B34" w:rsidRDefault="00D400BA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Eligible Voters</w:t>
      </w:r>
    </w:p>
    <w:p w:rsidR="00274B34" w:rsidRDefault="00D400BA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Registered Voters: No Party</w:t>
      </w:r>
    </w:p>
    <w:p w:rsidR="00274B34" w:rsidRDefault="00D400BA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Registered Voters: Democrat</w:t>
      </w:r>
    </w:p>
    <w:p w:rsidR="00274B34" w:rsidRDefault="00D400BA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Registered Voters: Republican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="00D400BA">
        <w:rPr>
          <w:rFonts w:ascii="Calibri" w:eastAsia="Times New Roman" w:hAnsi="Calibri" w:cs="Times New Roman"/>
          <w:bCs/>
          <w:color w:val="000000"/>
          <w:sz w:val="24"/>
          <w:szCs w:val="24"/>
        </w:rPr>
        <w:t>Registered Voters: Other Party</w:t>
      </w:r>
    </w:p>
    <w:p w:rsidR="00274B34" w:rsidRDefault="00D400BA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Labor Force: Employed</w:t>
      </w:r>
    </w:p>
    <w:p w:rsidR="00274B34" w:rsidRDefault="00D400BA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Labor Force: Unemployed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="00D400B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Labor Force: Unemployment Rate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Poverty: All Ages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Poverty: All Ages Percent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Poverty: Under 18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Poverty: Under 18 Percent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Median Household Income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Taxes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Net Assessed Value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Property Tax Share: County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Property Tax Share: City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Property Tax Share: Schools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Property Tax Share: Other Districts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Sales Tax: Permits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Sales Tax: Permits in </w:t>
      </w:r>
      <w:proofErr w:type="spellStart"/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>Unincorp</w:t>
      </w:r>
      <w:proofErr w:type="spellEnd"/>
      <w:r w:rsidR="00D400BA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Area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Taxable Sales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proofErr w:type="spellStart"/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>Taxables</w:t>
      </w:r>
      <w:proofErr w:type="spellEnd"/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Sales in Unincorporated Area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Transient Occupancy Tax Rate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County Profile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proofErr w:type="spellStart"/>
      <w:proofErr w:type="gramStart"/>
      <w:r w:rsidR="00D400BA">
        <w:rPr>
          <w:rFonts w:ascii="Calibri" w:eastAsia="Times New Roman" w:hAnsi="Calibri" w:cs="Times New Roman"/>
          <w:bCs/>
          <w:color w:val="000000"/>
          <w:sz w:val="24"/>
          <w:szCs w:val="24"/>
        </w:rPr>
        <w:t>Resid</w:t>
      </w:r>
      <w:proofErr w:type="spellEnd"/>
      <w:r w:rsidR="00D400BA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proofErr w:type="gramEnd"/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="00D400BA">
        <w:rPr>
          <w:rFonts w:ascii="Calibri" w:eastAsia="Times New Roman" w:hAnsi="Calibri" w:cs="Times New Roman"/>
          <w:bCs/>
          <w:color w:val="000000"/>
          <w:sz w:val="24"/>
          <w:szCs w:val="24"/>
        </w:rPr>
        <w:t>Bldg</w:t>
      </w:r>
      <w:proofErr w:type="spellEnd"/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Permits: Single-Unit - Units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proofErr w:type="spellStart"/>
      <w:proofErr w:type="gramStart"/>
      <w:r w:rsidR="00D400BA">
        <w:rPr>
          <w:rFonts w:ascii="Calibri" w:eastAsia="Times New Roman" w:hAnsi="Calibri" w:cs="Times New Roman"/>
          <w:bCs/>
          <w:color w:val="000000"/>
          <w:sz w:val="24"/>
          <w:szCs w:val="24"/>
        </w:rPr>
        <w:t>Resid</w:t>
      </w:r>
      <w:proofErr w:type="spellEnd"/>
      <w:r w:rsidR="00D400BA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proofErr w:type="gramEnd"/>
      <w:r w:rsidR="00D400BA"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="00D400BA">
        <w:rPr>
          <w:rFonts w:ascii="Calibri" w:eastAsia="Times New Roman" w:hAnsi="Calibri" w:cs="Times New Roman"/>
          <w:bCs/>
          <w:color w:val="000000"/>
          <w:sz w:val="24"/>
          <w:szCs w:val="24"/>
        </w:rPr>
        <w:t>Bldg</w:t>
      </w:r>
      <w:proofErr w:type="spellEnd"/>
      <w:r w:rsidR="00D400BA"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Permits: Single Unit - Value 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proofErr w:type="spellStart"/>
      <w:proofErr w:type="gramStart"/>
      <w:r w:rsidR="00D400BA">
        <w:rPr>
          <w:rFonts w:ascii="Calibri" w:eastAsia="Times New Roman" w:hAnsi="Calibri" w:cs="Times New Roman"/>
          <w:bCs/>
          <w:color w:val="000000"/>
          <w:sz w:val="24"/>
          <w:szCs w:val="24"/>
        </w:rPr>
        <w:t>Resid</w:t>
      </w:r>
      <w:proofErr w:type="spellEnd"/>
      <w:r w:rsidR="00D400BA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proofErr w:type="gramEnd"/>
      <w:r w:rsidR="00D400BA"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="00D400BA">
        <w:rPr>
          <w:rFonts w:ascii="Calibri" w:eastAsia="Times New Roman" w:hAnsi="Calibri" w:cs="Times New Roman"/>
          <w:bCs/>
          <w:color w:val="000000"/>
          <w:sz w:val="24"/>
          <w:szCs w:val="24"/>
        </w:rPr>
        <w:t>Bldg</w:t>
      </w:r>
      <w:proofErr w:type="spellEnd"/>
      <w:r w:rsidR="00D400BA"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Permits: Multi-Unit - Units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proofErr w:type="spellStart"/>
      <w:proofErr w:type="gramStart"/>
      <w:r w:rsidR="00D400BA">
        <w:rPr>
          <w:rFonts w:ascii="Calibri" w:eastAsia="Times New Roman" w:hAnsi="Calibri" w:cs="Times New Roman"/>
          <w:bCs/>
          <w:color w:val="000000"/>
          <w:sz w:val="24"/>
          <w:szCs w:val="24"/>
        </w:rPr>
        <w:t>Resid</w:t>
      </w:r>
      <w:proofErr w:type="spellEnd"/>
      <w:r w:rsidR="00D400BA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proofErr w:type="gramEnd"/>
      <w:r w:rsidR="00D400BA"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="00D400BA">
        <w:rPr>
          <w:rFonts w:ascii="Calibri" w:eastAsia="Times New Roman" w:hAnsi="Calibri" w:cs="Times New Roman"/>
          <w:bCs/>
          <w:color w:val="000000"/>
          <w:sz w:val="24"/>
          <w:szCs w:val="24"/>
        </w:rPr>
        <w:t>Bldg</w:t>
      </w:r>
      <w:proofErr w:type="spellEnd"/>
      <w:r w:rsidR="00D400BA"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Permits: Multi-Unit - Value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Housing Units: Single Family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Housing Units: Multi-Family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Housing Units: Mobile Homes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Total Maintained Public Road Miles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County Maintained Road Miles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Daily Vehicle Miles Traveled - Total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Daily Vehicle Miles Traveled - County </w:t>
      </w:r>
      <w:proofErr w:type="spellStart"/>
      <w:r w:rsidR="00D400BA">
        <w:rPr>
          <w:rFonts w:ascii="Calibri" w:eastAsia="Times New Roman" w:hAnsi="Calibri" w:cs="Times New Roman"/>
          <w:bCs/>
          <w:color w:val="000000"/>
          <w:sz w:val="24"/>
          <w:szCs w:val="24"/>
        </w:rPr>
        <w:t>Rds</w:t>
      </w:r>
      <w:proofErr w:type="spellEnd"/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Registered Vehicles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Violent Crimes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Property Crimes </w:t>
      </w:r>
    </w:p>
    <w:p w:rsidR="00274B34" w:rsidRDefault="00D400BA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Farms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lastRenderedPageBreak/>
        <w:tab/>
        <w:t>Ag: Planted Acres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Ag: Volunteer Acres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Ag: Failed Acres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Ag: Prevented Acres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Ag: Not Planted Acres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Caseloads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Felony Probation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PRCS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Mandatory Supervision (Split Sentence)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Incarcerated from County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Foster: Foster Home, Pre-Adopt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Foster: Group Home, Court Specif. Home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Foster: FFA (exact placement not specif</w:t>
      </w:r>
      <w:r w:rsidR="00D400BA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>)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Foster: Kin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Foster: SILP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Foster: Other Placement (Guardian, Missing, etc.)</w:t>
      </w:r>
    </w:p>
    <w:p w:rsidR="00274B34" w:rsidRDefault="00D400BA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CalWORKs: Total Cases</w:t>
      </w:r>
    </w:p>
    <w:p w:rsidR="00274B34" w:rsidRDefault="00D400BA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CalWORKs: Child-Only Cases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="00D400BA">
        <w:rPr>
          <w:rFonts w:ascii="Calibri" w:eastAsia="Times New Roman" w:hAnsi="Calibri" w:cs="Times New Roman"/>
          <w:bCs/>
          <w:color w:val="000000"/>
          <w:sz w:val="24"/>
          <w:szCs w:val="24"/>
        </w:rPr>
        <w:t>CalWORKs: Children in All Cases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CalWORKs: Adults in All Cases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proofErr w:type="spellStart"/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>CalFresh</w:t>
      </w:r>
      <w:proofErr w:type="spellEnd"/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>: Applications Disposed of</w:t>
      </w:r>
    </w:p>
    <w:p w:rsidR="00274B34" w:rsidRDefault="00D400BA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CalFresh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Recertifications</w:t>
      </w:r>
      <w:proofErr w:type="spellEnd"/>
    </w:p>
    <w:p w:rsidR="00274B34" w:rsidRDefault="00D400BA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CalFresh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: Cases</w:t>
      </w:r>
    </w:p>
    <w:p w:rsidR="00274B34" w:rsidRDefault="00D400BA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CalFresh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: People</w:t>
      </w:r>
    </w:p>
    <w:p w:rsidR="00274B34" w:rsidRDefault="00D400BA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General Relief: Cases</w:t>
      </w:r>
    </w:p>
    <w:p w:rsidR="00274B34" w:rsidRDefault="00D400BA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General Relief: People</w:t>
      </w:r>
    </w:p>
    <w:p w:rsidR="00274B34" w:rsidRDefault="00D400BA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General Relief: Amount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proofErr w:type="spellStart"/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>Medi</w:t>
      </w:r>
      <w:proofErr w:type="spellEnd"/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>-Cal Applications Received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proofErr w:type="spellStart"/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>Me</w:t>
      </w:r>
      <w:r w:rsidR="00D400BA">
        <w:rPr>
          <w:rFonts w:ascii="Calibri" w:eastAsia="Times New Roman" w:hAnsi="Calibri" w:cs="Times New Roman"/>
          <w:bCs/>
          <w:color w:val="000000"/>
          <w:sz w:val="24"/>
          <w:szCs w:val="24"/>
        </w:rPr>
        <w:t>di</w:t>
      </w:r>
      <w:proofErr w:type="spellEnd"/>
      <w:r w:rsidR="00D400BA">
        <w:rPr>
          <w:rFonts w:ascii="Calibri" w:eastAsia="Times New Roman" w:hAnsi="Calibri" w:cs="Times New Roman"/>
          <w:bCs/>
          <w:color w:val="000000"/>
          <w:sz w:val="24"/>
          <w:szCs w:val="24"/>
        </w:rPr>
        <w:t>-Cal Certified Dual Eligible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proofErr w:type="spellStart"/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>Medi</w:t>
      </w:r>
      <w:proofErr w:type="spellEnd"/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-Cal Certified Non-Dual Eligible </w:t>
      </w:r>
    </w:p>
    <w:p w:rsidR="00274B34" w:rsidRDefault="00D400BA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APS: Cases Closed</w:t>
      </w:r>
    </w:p>
    <w:p w:rsidR="00274B34" w:rsidRDefault="00D400BA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APS: Reports Received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APS: Cases Open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D400BA" w:rsidRDefault="00D400BA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D400BA" w:rsidRDefault="00D400BA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 xml:space="preserve">Expenditures (2014-15 Fiscal </w:t>
      </w:r>
      <w:proofErr w:type="gramStart"/>
      <w:r w:rsidRPr="00274B3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Year</w:t>
      </w:r>
      <w:proofErr w:type="gramEnd"/>
      <w:r w:rsidRPr="00274B3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)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Property Taxes (including VLF Swap)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Local Sales Tax (including Triple Flip)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Transportation Taxes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Transient Occupancy Tax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proofErr w:type="gramStart"/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All Other Taxes (RDA Residuals, Transactions and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Use, Property Transfer, etc.)</w:t>
      </w:r>
      <w:proofErr w:type="gramEnd"/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State (including realignments and Prop. 172)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Federal (including public assistance)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Other Gov't and In Lieu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Charges for Services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Fines, Forfeitures, Penalties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Miscellaneous, Interest, Rent, Bond &amp; Asset Sales, Benefit Assessments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Licenses, Permits, Franchises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Revenue (2014-15 Fiscal </w:t>
      </w:r>
      <w:proofErr w:type="gramStart"/>
      <w:r w:rsidRPr="00274B3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Year</w:t>
      </w:r>
      <w:proofErr w:type="gramEnd"/>
      <w:r w:rsidRPr="00274B3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)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General Gov't (Legislative, Admin, Finance, HR, etc.)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Protection (Sheriff, Jail, Inspection, </w:t>
      </w:r>
      <w:proofErr w:type="spellStart"/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>etc</w:t>
      </w:r>
      <w:proofErr w:type="spellEnd"/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>)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Public Assistance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Health, Mental Health, Substance Abuse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Roads, Facilities, and Sanitation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Libraries, Education, Recreation, Culture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Debt - </w:t>
      </w:r>
      <w:proofErr w:type="gramStart"/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>Principal &amp;</w:t>
      </w:r>
      <w:proofErr w:type="gramEnd"/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Interest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County &amp; Government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County Seat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Charter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Charter Year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Caucus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Square Miles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Total Employees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Total Wages </w:t>
      </w: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74B34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 xml:space="preserve">Total Retirement and Health Costs </w:t>
      </w:r>
    </w:p>
    <w:p w:rsidR="002347A1" w:rsidRPr="00274B34" w:rsidRDefault="002347A1" w:rsidP="00D400BA">
      <w:pPr>
        <w:tabs>
          <w:tab w:val="left" w:pos="270"/>
          <w:tab w:val="left" w:pos="1080"/>
        </w:tabs>
        <w:ind w:left="540" w:hanging="540"/>
      </w:pPr>
    </w:p>
    <w:sectPr w:rsidR="002347A1" w:rsidRPr="00274B34" w:rsidSect="00274B3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34"/>
    <w:rsid w:val="002347A1"/>
    <w:rsid w:val="00274B34"/>
    <w:rsid w:val="00D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unties.org/data-and-r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Neill</dc:creator>
  <cp:lastModifiedBy>Geoffrey Neill</cp:lastModifiedBy>
  <cp:revision>1</cp:revision>
  <dcterms:created xsi:type="dcterms:W3CDTF">2016-12-15T18:01:00Z</dcterms:created>
  <dcterms:modified xsi:type="dcterms:W3CDTF">2016-12-15T18:18:00Z</dcterms:modified>
</cp:coreProperties>
</file>