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6271" w14:textId="77777777" w:rsidR="00C43665" w:rsidRPr="00787B3A" w:rsidRDefault="00C43665" w:rsidP="00787B3A">
      <w:pPr>
        <w:spacing w:after="0"/>
        <w:jc w:val="center"/>
        <w:rPr>
          <w:b/>
          <w:caps/>
        </w:rPr>
      </w:pPr>
      <w:bookmarkStart w:id="0" w:name="_GoBack"/>
      <w:bookmarkEnd w:id="0"/>
      <w:r w:rsidRPr="00787B3A">
        <w:rPr>
          <w:b/>
          <w:caps/>
          <w:highlight w:val="yellow"/>
        </w:rPr>
        <w:t>Resolution no._______</w:t>
      </w:r>
    </w:p>
    <w:p w14:paraId="2839496A" w14:textId="77777777" w:rsidR="00C43665" w:rsidRPr="00787B3A" w:rsidRDefault="00C43665" w:rsidP="00787B3A">
      <w:pPr>
        <w:spacing w:after="0"/>
        <w:jc w:val="center"/>
        <w:rPr>
          <w:b/>
          <w:caps/>
        </w:rPr>
      </w:pPr>
    </w:p>
    <w:p w14:paraId="38C24279" w14:textId="480939A1" w:rsidR="00803EED" w:rsidRPr="00787B3A" w:rsidRDefault="00B32087" w:rsidP="00787B3A">
      <w:pPr>
        <w:spacing w:after="0"/>
        <w:jc w:val="center"/>
        <w:rPr>
          <w:b/>
          <w:caps/>
        </w:rPr>
      </w:pPr>
      <w:r w:rsidRPr="00787B3A">
        <w:rPr>
          <w:b/>
          <w:caps/>
        </w:rPr>
        <w:t xml:space="preserve">Resolution </w:t>
      </w:r>
      <w:r w:rsidR="00F9707C" w:rsidRPr="00787B3A">
        <w:rPr>
          <w:b/>
          <w:caps/>
        </w:rPr>
        <w:t xml:space="preserve">Adopting </w:t>
      </w:r>
      <w:r w:rsidR="00FC7098" w:rsidRPr="00787B3A">
        <w:rPr>
          <w:b/>
          <w:caps/>
        </w:rPr>
        <w:t xml:space="preserve">a list of projects </w:t>
      </w:r>
      <w:r w:rsidR="00080A4B">
        <w:rPr>
          <w:b/>
          <w:caps/>
        </w:rPr>
        <w:t xml:space="preserve">for Fiscal Year </w:t>
      </w:r>
      <w:r w:rsidR="00C278D3" w:rsidRPr="00107DAF">
        <w:rPr>
          <w:b/>
          <w:caps/>
          <w:highlight w:val="yellow"/>
        </w:rPr>
        <w:t>20##-##</w:t>
      </w:r>
      <w:r w:rsidR="00080A4B">
        <w:rPr>
          <w:b/>
          <w:caps/>
        </w:rPr>
        <w:t xml:space="preserve"> </w:t>
      </w:r>
      <w:r w:rsidR="00FC7098" w:rsidRPr="00787B3A">
        <w:rPr>
          <w:b/>
          <w:caps/>
        </w:rPr>
        <w:t xml:space="preserve">funded by </w:t>
      </w:r>
    </w:p>
    <w:p w14:paraId="0F7CE311" w14:textId="77777777" w:rsidR="00B32087" w:rsidRPr="00787B3A" w:rsidRDefault="00C722F8" w:rsidP="00787B3A">
      <w:pPr>
        <w:spacing w:after="0"/>
        <w:jc w:val="center"/>
        <w:rPr>
          <w:b/>
          <w:caps/>
        </w:rPr>
      </w:pPr>
      <w:r w:rsidRPr="00787B3A">
        <w:rPr>
          <w:b/>
          <w:caps/>
        </w:rPr>
        <w:t>SB 1: The Road Repair and Accountability Act</w:t>
      </w:r>
      <w:r w:rsidR="00F9707C" w:rsidRPr="00787B3A">
        <w:rPr>
          <w:b/>
          <w:caps/>
        </w:rPr>
        <w:t xml:space="preserve"> of 2017</w:t>
      </w:r>
    </w:p>
    <w:p w14:paraId="451FC51D" w14:textId="77777777" w:rsidR="00C43665" w:rsidRPr="00787B3A" w:rsidRDefault="00C43665" w:rsidP="00787B3A">
      <w:pPr>
        <w:spacing w:after="0"/>
        <w:jc w:val="center"/>
        <w:rPr>
          <w:b/>
          <w:caps/>
        </w:rPr>
      </w:pPr>
    </w:p>
    <w:p w14:paraId="6ED9BD61" w14:textId="26C6D6AB" w:rsidR="00DC664E" w:rsidRPr="00787B3A" w:rsidRDefault="00912C25" w:rsidP="00787B3A">
      <w:pPr>
        <w:spacing w:after="0"/>
        <w:ind w:firstLine="720"/>
      </w:pPr>
      <w:r w:rsidRPr="00787B3A">
        <w:rPr>
          <w:b/>
        </w:rPr>
        <w:t>WHEREAS</w:t>
      </w:r>
      <w:r w:rsidRPr="00787B3A">
        <w:t xml:space="preserve">, </w:t>
      </w:r>
      <w:r w:rsidR="00FC7098" w:rsidRPr="00787B3A">
        <w:t>Senate Bill 1</w:t>
      </w:r>
      <w:r w:rsidR="00C722F8" w:rsidRPr="00787B3A">
        <w:t xml:space="preserve"> (SB 1)</w:t>
      </w:r>
      <w:r w:rsidR="00FC7098" w:rsidRPr="00787B3A">
        <w:t xml:space="preserve">, </w:t>
      </w:r>
      <w:r w:rsidRPr="00787B3A">
        <w:t>the</w:t>
      </w:r>
      <w:r w:rsidR="00FC7098" w:rsidRPr="00787B3A">
        <w:t xml:space="preserve"> Road </w:t>
      </w:r>
      <w:r w:rsidR="00C722F8" w:rsidRPr="00787B3A">
        <w:t xml:space="preserve">Repair </w:t>
      </w:r>
      <w:r w:rsidR="00FC7098" w:rsidRPr="00787B3A">
        <w:t>and Accountability Act of 2017 (Chapter 5, Statutes of 2017)</w:t>
      </w:r>
      <w:r w:rsidR="00DC664E" w:rsidRPr="00787B3A">
        <w:t xml:space="preserve"> was passed by the Legislature and Signed into law by the Governor in April 2017 </w:t>
      </w:r>
      <w:r w:rsidR="006F3CA5" w:rsidRPr="00787B3A">
        <w:t>to</w:t>
      </w:r>
      <w:r w:rsidR="00DC664E" w:rsidRPr="00787B3A">
        <w:t xml:space="preserve"> address the significant multi-modal transportation funding shortfalls statewide; and </w:t>
      </w:r>
    </w:p>
    <w:p w14:paraId="324315E5" w14:textId="77777777" w:rsidR="00DC664E" w:rsidRPr="00787B3A" w:rsidRDefault="00DC664E" w:rsidP="00787B3A">
      <w:pPr>
        <w:spacing w:after="0"/>
        <w:ind w:firstLine="720"/>
      </w:pPr>
    </w:p>
    <w:p w14:paraId="52ABBC25" w14:textId="77777777" w:rsidR="00FC7098" w:rsidRPr="00787B3A" w:rsidRDefault="00DC664E" w:rsidP="00787B3A">
      <w:pPr>
        <w:spacing w:after="0"/>
        <w:ind w:firstLine="720"/>
      </w:pPr>
      <w:r w:rsidRPr="00787B3A">
        <w:rPr>
          <w:b/>
        </w:rPr>
        <w:t>WHEREAS</w:t>
      </w:r>
      <w:r w:rsidRPr="00787B3A">
        <w:t>, SB 1</w:t>
      </w:r>
      <w:r w:rsidR="00FC7098" w:rsidRPr="00787B3A">
        <w:t xml:space="preserve"> includes accountability and transparency provisions that will ensure the residents of our </w:t>
      </w:r>
      <w:r w:rsidR="00C722F8" w:rsidRPr="00787B3A">
        <w:rPr>
          <w:highlight w:val="yellow"/>
        </w:rPr>
        <w:t>C</w:t>
      </w:r>
      <w:r w:rsidR="00FC7098" w:rsidRPr="00787B3A">
        <w:rPr>
          <w:highlight w:val="yellow"/>
        </w:rPr>
        <w:t>ity/</w:t>
      </w:r>
      <w:r w:rsidR="00C722F8" w:rsidRPr="00787B3A">
        <w:rPr>
          <w:highlight w:val="yellow"/>
        </w:rPr>
        <w:t>C</w:t>
      </w:r>
      <w:r w:rsidR="00FC7098" w:rsidRPr="00787B3A">
        <w:rPr>
          <w:highlight w:val="yellow"/>
        </w:rPr>
        <w:t>ounty</w:t>
      </w:r>
      <w:r w:rsidR="00FC7098" w:rsidRPr="00787B3A">
        <w:t xml:space="preserve"> are aware of the projects proposed for funding in our community</w:t>
      </w:r>
      <w:r w:rsidRPr="00787B3A">
        <w:t xml:space="preserve"> and which projects have been completed each fiscal year</w:t>
      </w:r>
      <w:r w:rsidR="00FC7098" w:rsidRPr="00787B3A">
        <w:t>;</w:t>
      </w:r>
      <w:r w:rsidRPr="00787B3A">
        <w:t xml:space="preserve"> and</w:t>
      </w:r>
    </w:p>
    <w:p w14:paraId="215DBBFF" w14:textId="77777777" w:rsidR="00FC7098" w:rsidRPr="00787B3A" w:rsidRDefault="00FC7098" w:rsidP="00787B3A">
      <w:pPr>
        <w:spacing w:after="0"/>
        <w:ind w:firstLine="720"/>
      </w:pPr>
    </w:p>
    <w:p w14:paraId="2401F656" w14:textId="4105FB33" w:rsidR="00FC7098" w:rsidRPr="00787B3A" w:rsidRDefault="00FC7098" w:rsidP="00787B3A">
      <w:pPr>
        <w:spacing w:after="0"/>
        <w:ind w:firstLine="720"/>
      </w:pPr>
      <w:r w:rsidRPr="00787B3A">
        <w:rPr>
          <w:b/>
        </w:rPr>
        <w:t>WHEREAS</w:t>
      </w:r>
      <w:r w:rsidRPr="00787B3A">
        <w:t xml:space="preserve">, the </w:t>
      </w:r>
      <w:r w:rsidRPr="00787B3A">
        <w:rPr>
          <w:highlight w:val="yellow"/>
        </w:rPr>
        <w:t xml:space="preserve">City/County </w:t>
      </w:r>
      <w:r w:rsidR="00080A4B" w:rsidRPr="00787B3A">
        <w:t>must adopt</w:t>
      </w:r>
      <w:r w:rsidR="00F9707C" w:rsidRPr="00787B3A">
        <w:t xml:space="preserve"> by resolution </w:t>
      </w:r>
      <w:r w:rsidR="006F3CA5">
        <w:t xml:space="preserve">a list of </w:t>
      </w:r>
      <w:r w:rsidRPr="00787B3A">
        <w:t xml:space="preserve">projects proposed to receive </w:t>
      </w:r>
      <w:r w:rsidR="00794FDC">
        <w:t xml:space="preserve">fiscal year </w:t>
      </w:r>
      <w:r w:rsidRPr="00787B3A">
        <w:t>funding from the Road Maintenance and Rehabilitation Account</w:t>
      </w:r>
      <w:r w:rsidR="00F17AB4" w:rsidRPr="00787B3A">
        <w:t xml:space="preserve"> (RMRA), created by SB 1,</w:t>
      </w:r>
      <w:r w:rsidRPr="00787B3A">
        <w:t xml:space="preserve"> </w:t>
      </w:r>
      <w:r w:rsidR="00DC664E" w:rsidRPr="00787B3A">
        <w:t xml:space="preserve">which </w:t>
      </w:r>
      <w:r w:rsidRPr="00787B3A">
        <w:t>must include a description and the location of each proposed project, a proposed schedule for the project’s completion, and the estimated useful life of the improvement; and</w:t>
      </w:r>
    </w:p>
    <w:p w14:paraId="7A540CC4" w14:textId="77777777" w:rsidR="00FC7098" w:rsidRPr="00787B3A" w:rsidRDefault="00FC7098" w:rsidP="00787B3A">
      <w:pPr>
        <w:spacing w:after="0"/>
        <w:ind w:firstLine="720"/>
      </w:pPr>
    </w:p>
    <w:p w14:paraId="057ABF02" w14:textId="4B766E4D" w:rsidR="00912C25" w:rsidRPr="00787B3A" w:rsidRDefault="00FC7098" w:rsidP="00787B3A">
      <w:pPr>
        <w:spacing w:after="0"/>
        <w:ind w:firstLine="720"/>
      </w:pPr>
      <w:r w:rsidRPr="00787B3A">
        <w:rPr>
          <w:b/>
        </w:rPr>
        <w:t>WHEREAS</w:t>
      </w:r>
      <w:r w:rsidRPr="00787B3A">
        <w:t>,</w:t>
      </w:r>
      <w:r w:rsidR="00912C25" w:rsidRPr="00787B3A">
        <w:t xml:space="preserve"> </w:t>
      </w:r>
      <w:r w:rsidR="00F17AB4" w:rsidRPr="00787B3A">
        <w:t>t</w:t>
      </w:r>
      <w:r w:rsidRPr="00787B3A">
        <w:t xml:space="preserve">he </w:t>
      </w:r>
      <w:r w:rsidR="00AA60E5" w:rsidRPr="00787B3A">
        <w:rPr>
          <w:highlight w:val="yellow"/>
        </w:rPr>
        <w:t>City</w:t>
      </w:r>
      <w:r w:rsidR="00912C25" w:rsidRPr="00787B3A">
        <w:rPr>
          <w:highlight w:val="yellow"/>
        </w:rPr>
        <w:t>/County</w:t>
      </w:r>
      <w:r w:rsidR="00912C25" w:rsidRPr="00787B3A">
        <w:t>, will receive</w:t>
      </w:r>
      <w:r w:rsidR="006F3CA5">
        <w:t xml:space="preserve"> an </w:t>
      </w:r>
      <w:r w:rsidR="00DC664E" w:rsidRPr="00787B3A">
        <w:t>estimated</w:t>
      </w:r>
      <w:r w:rsidR="00912C25" w:rsidRPr="00787B3A">
        <w:t xml:space="preserve"> </w:t>
      </w:r>
      <w:r w:rsidR="00912C25" w:rsidRPr="00787B3A">
        <w:rPr>
          <w:highlight w:val="yellow"/>
        </w:rPr>
        <w:t>$XXX</w:t>
      </w:r>
      <w:r w:rsidR="00912C25" w:rsidRPr="00787B3A">
        <w:t xml:space="preserve"> in </w:t>
      </w:r>
      <w:r w:rsidR="00DC664E" w:rsidRPr="00787B3A">
        <w:t>R</w:t>
      </w:r>
      <w:r w:rsidR="00F17AB4" w:rsidRPr="00787B3A">
        <w:t>MRA</w:t>
      </w:r>
      <w:r w:rsidR="00DC664E" w:rsidRPr="00787B3A">
        <w:t xml:space="preserve"> </w:t>
      </w:r>
      <w:r w:rsidR="00912C25" w:rsidRPr="00787B3A">
        <w:t>funding</w:t>
      </w:r>
      <w:r w:rsidR="00080A4B">
        <w:t xml:space="preserve"> in Fiscal Year </w:t>
      </w:r>
      <w:r w:rsidR="006F3CA5">
        <w:t xml:space="preserve">   </w:t>
      </w:r>
      <w:r w:rsidR="00063E52" w:rsidRPr="00434DAA">
        <w:rPr>
          <w:highlight w:val="yellow"/>
        </w:rPr>
        <w:t>20</w:t>
      </w:r>
      <w:r w:rsidR="00C278D3" w:rsidRPr="00434DAA">
        <w:rPr>
          <w:highlight w:val="yellow"/>
        </w:rPr>
        <w:t>##-##</w:t>
      </w:r>
      <w:r w:rsidR="00080A4B">
        <w:t xml:space="preserve"> </w:t>
      </w:r>
      <w:r w:rsidRPr="00787B3A">
        <w:t xml:space="preserve">from </w:t>
      </w:r>
      <w:r w:rsidR="00DC664E" w:rsidRPr="00787B3A">
        <w:t>SB 1</w:t>
      </w:r>
      <w:r w:rsidR="00912C25" w:rsidRPr="00787B3A">
        <w:t>; and</w:t>
      </w:r>
    </w:p>
    <w:p w14:paraId="50FE5052" w14:textId="77777777" w:rsidR="00F9707C" w:rsidRPr="00787B3A" w:rsidRDefault="00F9707C" w:rsidP="00787B3A">
      <w:pPr>
        <w:spacing w:after="0"/>
        <w:ind w:firstLine="720"/>
        <w:rPr>
          <w:b/>
        </w:rPr>
      </w:pPr>
    </w:p>
    <w:p w14:paraId="475C3427" w14:textId="74F286D6" w:rsidR="00F9707C" w:rsidRPr="00787B3A" w:rsidRDefault="00F9707C" w:rsidP="00787B3A">
      <w:pPr>
        <w:spacing w:after="0"/>
        <w:ind w:firstLine="720"/>
      </w:pPr>
      <w:r w:rsidRPr="00787B3A">
        <w:rPr>
          <w:b/>
        </w:rPr>
        <w:t>WHEREAS</w:t>
      </w:r>
      <w:r w:rsidRPr="00787B3A">
        <w:t xml:space="preserve">, this is the </w:t>
      </w:r>
      <w:r w:rsidR="00080A4B">
        <w:t>third</w:t>
      </w:r>
      <w:r w:rsidRPr="00787B3A">
        <w:t xml:space="preserve"> year in which the </w:t>
      </w:r>
      <w:r w:rsidRPr="00787B3A">
        <w:rPr>
          <w:highlight w:val="yellow"/>
        </w:rPr>
        <w:t>City/County</w:t>
      </w:r>
      <w:r w:rsidRPr="00787B3A">
        <w:t xml:space="preserve"> is receiving SB 1 funding</w:t>
      </w:r>
      <w:r w:rsidR="0021004E" w:rsidRPr="00787B3A">
        <w:t xml:space="preserve"> and will enable the </w:t>
      </w:r>
      <w:r w:rsidR="0021004E" w:rsidRPr="00787B3A">
        <w:rPr>
          <w:highlight w:val="yellow"/>
        </w:rPr>
        <w:t>City/County</w:t>
      </w:r>
      <w:r w:rsidRPr="00787B3A">
        <w:t xml:space="preserve"> to continue essential road maintenance and rehabilitation projects, safety improvements, repairing and replacing aging bridges, and increasing access and mobility options for the traveling public</w:t>
      </w:r>
      <w:r w:rsidR="0021004E" w:rsidRPr="00787B3A">
        <w:t xml:space="preserve"> that would not have otherwise been possible without SB </w:t>
      </w:r>
      <w:r w:rsidR="00080A4B" w:rsidRPr="00787B3A">
        <w:t>1;</w:t>
      </w:r>
      <w:r w:rsidRPr="00787B3A">
        <w:t xml:space="preserve"> and </w:t>
      </w:r>
    </w:p>
    <w:p w14:paraId="37499841" w14:textId="77777777" w:rsidR="00AA60E5" w:rsidRPr="00787B3A" w:rsidRDefault="00AA60E5" w:rsidP="00787B3A">
      <w:pPr>
        <w:spacing w:after="0"/>
        <w:ind w:firstLine="720"/>
      </w:pPr>
    </w:p>
    <w:p w14:paraId="1D62D885" w14:textId="77777777" w:rsidR="00AA60E5" w:rsidRPr="00787B3A" w:rsidRDefault="00AA60E5" w:rsidP="00787B3A">
      <w:pPr>
        <w:spacing w:after="0"/>
        <w:ind w:firstLine="720"/>
      </w:pPr>
      <w:commentRangeStart w:id="1"/>
      <w:r w:rsidRPr="00787B3A">
        <w:rPr>
          <w:b/>
        </w:rPr>
        <w:t>WHEREAS,</w:t>
      </w:r>
      <w:r w:rsidRPr="00787B3A">
        <w:t xml:space="preserve"> </w:t>
      </w:r>
      <w:commentRangeEnd w:id="1"/>
      <w:r w:rsidR="00A02858">
        <w:rPr>
          <w:rStyle w:val="CommentReference"/>
        </w:rPr>
        <w:commentReference w:id="1"/>
      </w:r>
      <w:r w:rsidRPr="00787B3A">
        <w:t xml:space="preserve">the </w:t>
      </w:r>
      <w:r w:rsidR="002D0BA6" w:rsidRPr="00787B3A">
        <w:rPr>
          <w:highlight w:val="yellow"/>
        </w:rPr>
        <w:t>City</w:t>
      </w:r>
      <w:r w:rsidRPr="00787B3A">
        <w:rPr>
          <w:highlight w:val="yellow"/>
        </w:rPr>
        <w:t xml:space="preserve">/County </w:t>
      </w:r>
      <w:r w:rsidRPr="00787B3A">
        <w:t xml:space="preserve">has undergone a </w:t>
      </w:r>
      <w:r w:rsidR="00AC36CE" w:rsidRPr="00787B3A">
        <w:t xml:space="preserve">robust </w:t>
      </w:r>
      <w:r w:rsidRPr="00787B3A">
        <w:t xml:space="preserve">public process to ensure public input into </w:t>
      </w:r>
      <w:r w:rsidR="00AC36CE" w:rsidRPr="00787B3A">
        <w:t>our community’s transportation priorities/</w:t>
      </w:r>
      <w:r w:rsidRPr="00787B3A">
        <w:t xml:space="preserve">the project list; and </w:t>
      </w:r>
    </w:p>
    <w:p w14:paraId="74193729" w14:textId="77777777" w:rsidR="00AA60E5" w:rsidRPr="00787B3A" w:rsidRDefault="00AA60E5" w:rsidP="00787B3A">
      <w:pPr>
        <w:spacing w:after="0"/>
        <w:ind w:firstLine="720"/>
      </w:pPr>
    </w:p>
    <w:p w14:paraId="06661FBA" w14:textId="77777777" w:rsidR="00AA60E5" w:rsidRPr="00787B3A" w:rsidRDefault="00AA60E5" w:rsidP="00787B3A">
      <w:pPr>
        <w:spacing w:after="0"/>
        <w:ind w:firstLine="720"/>
      </w:pPr>
      <w:commentRangeStart w:id="2"/>
      <w:r w:rsidRPr="00787B3A">
        <w:rPr>
          <w:b/>
        </w:rPr>
        <w:t>WHEREAS</w:t>
      </w:r>
      <w:commentRangeEnd w:id="2"/>
      <w:r w:rsidR="00A02858">
        <w:rPr>
          <w:rStyle w:val="CommentReference"/>
        </w:rPr>
        <w:commentReference w:id="2"/>
      </w:r>
      <w:r w:rsidRPr="00787B3A">
        <w:rPr>
          <w:b/>
        </w:rPr>
        <w:t>,</w:t>
      </w:r>
      <w:r w:rsidRPr="00787B3A">
        <w:t xml:space="preserve"> the </w:t>
      </w:r>
      <w:r w:rsidRPr="00787B3A">
        <w:rPr>
          <w:highlight w:val="yellow"/>
        </w:rPr>
        <w:t>City/County</w:t>
      </w:r>
      <w:r w:rsidR="00F17AB4" w:rsidRPr="00787B3A">
        <w:t xml:space="preserve"> </w:t>
      </w:r>
      <w:r w:rsidRPr="00787B3A">
        <w:t xml:space="preserve">used a Pavement Management System to develop the SB 1 project list to ensure revenues are being used on the most high-priority and cost-effective projects that also meet the communities priorities for transportation investment; and </w:t>
      </w:r>
    </w:p>
    <w:p w14:paraId="16DBD18E" w14:textId="77777777" w:rsidR="00AA60E5" w:rsidRPr="00787B3A" w:rsidRDefault="00AA60E5" w:rsidP="00787B3A">
      <w:pPr>
        <w:spacing w:after="0"/>
        <w:ind w:firstLine="720"/>
      </w:pPr>
    </w:p>
    <w:p w14:paraId="0A02E3CB" w14:textId="6EE33888" w:rsidR="00912C25" w:rsidRPr="00787B3A" w:rsidRDefault="00912C25" w:rsidP="00787B3A">
      <w:pPr>
        <w:spacing w:after="0"/>
        <w:ind w:firstLine="720"/>
      </w:pPr>
      <w:commentRangeStart w:id="3"/>
      <w:r w:rsidRPr="00787B3A">
        <w:rPr>
          <w:b/>
          <w:caps/>
        </w:rPr>
        <w:t>Whereas</w:t>
      </w:r>
      <w:commentRangeEnd w:id="3"/>
      <w:r w:rsidR="00A02858">
        <w:rPr>
          <w:rStyle w:val="CommentReference"/>
        </w:rPr>
        <w:commentReference w:id="3"/>
      </w:r>
      <w:r w:rsidRPr="00787B3A">
        <w:rPr>
          <w:b/>
          <w:caps/>
        </w:rPr>
        <w:t>,</w:t>
      </w:r>
      <w:r w:rsidRPr="00787B3A">
        <w:t xml:space="preserve"> the funding from SB 1 will help the </w:t>
      </w:r>
      <w:r w:rsidRPr="00787B3A">
        <w:rPr>
          <w:highlight w:val="yellow"/>
        </w:rPr>
        <w:t>City/County</w:t>
      </w:r>
      <w:r w:rsidRPr="00787B3A">
        <w:t xml:space="preserve"> maintain and rehabilitate </w:t>
      </w:r>
      <w:r w:rsidRPr="00787B3A">
        <w:rPr>
          <w:highlight w:val="yellow"/>
        </w:rPr>
        <w:t>XXX streets/roads, XX</w:t>
      </w:r>
      <w:r w:rsidR="00F81E4D" w:rsidRPr="00787B3A">
        <w:rPr>
          <w:highlight w:val="yellow"/>
        </w:rPr>
        <w:t>X</w:t>
      </w:r>
      <w:r w:rsidRPr="00787B3A">
        <w:rPr>
          <w:highlight w:val="yellow"/>
        </w:rPr>
        <w:t xml:space="preserve"> bridges, add active transportation infrastructure</w:t>
      </w:r>
      <w:r w:rsidRPr="00787B3A">
        <w:t xml:space="preserve"> throughout the </w:t>
      </w:r>
      <w:r w:rsidR="00C722F8" w:rsidRPr="00787B3A">
        <w:rPr>
          <w:highlight w:val="yellow"/>
        </w:rPr>
        <w:t>C</w:t>
      </w:r>
      <w:r w:rsidRPr="00787B3A">
        <w:rPr>
          <w:highlight w:val="yellow"/>
        </w:rPr>
        <w:t>ity/</w:t>
      </w:r>
      <w:r w:rsidR="00C722F8" w:rsidRPr="00787B3A">
        <w:rPr>
          <w:highlight w:val="yellow"/>
        </w:rPr>
        <w:t>C</w:t>
      </w:r>
      <w:r w:rsidRPr="00787B3A">
        <w:rPr>
          <w:highlight w:val="yellow"/>
        </w:rPr>
        <w:t>ounty</w:t>
      </w:r>
      <w:r w:rsidRPr="00787B3A">
        <w:t xml:space="preserve"> this year and</w:t>
      </w:r>
      <w:r w:rsidR="00F81E4D" w:rsidRPr="00787B3A">
        <w:t xml:space="preserve"> </w:t>
      </w:r>
      <w:r w:rsidR="001D2899" w:rsidRPr="001D2899">
        <w:rPr>
          <w:highlight w:val="yellow"/>
        </w:rPr>
        <w:t>###</w:t>
      </w:r>
      <w:r w:rsidR="00F81E4D" w:rsidRPr="00787B3A">
        <w:t xml:space="preserve"> of similar projects</w:t>
      </w:r>
      <w:r w:rsidRPr="00787B3A">
        <w:t xml:space="preserve"> into the future; and</w:t>
      </w:r>
    </w:p>
    <w:p w14:paraId="2BE9A6DC" w14:textId="77777777" w:rsidR="00F81E4D" w:rsidRPr="00787B3A" w:rsidRDefault="00F81E4D" w:rsidP="00787B3A">
      <w:pPr>
        <w:spacing w:after="0"/>
        <w:ind w:firstLine="720"/>
      </w:pPr>
    </w:p>
    <w:p w14:paraId="3DB2FDAB" w14:textId="4D51B785" w:rsidR="00F81E4D" w:rsidRPr="00787B3A" w:rsidRDefault="00F81E4D" w:rsidP="00787B3A">
      <w:pPr>
        <w:spacing w:after="0"/>
        <w:ind w:firstLine="720"/>
      </w:pPr>
      <w:commentRangeStart w:id="4"/>
      <w:r w:rsidRPr="00787B3A">
        <w:rPr>
          <w:b/>
        </w:rPr>
        <w:t>WHEREAS</w:t>
      </w:r>
      <w:commentRangeEnd w:id="4"/>
      <w:r w:rsidR="00A02858">
        <w:rPr>
          <w:rStyle w:val="CommentReference"/>
        </w:rPr>
        <w:commentReference w:id="4"/>
      </w:r>
      <w:r w:rsidRPr="00787B3A">
        <w:rPr>
          <w:b/>
        </w:rPr>
        <w:t>,</w:t>
      </w:r>
      <w:r w:rsidR="00080A4B">
        <w:t xml:space="preserve"> the 2018</w:t>
      </w:r>
      <w:r w:rsidRPr="00787B3A">
        <w:t xml:space="preserve"> California Statewide Local Streets and Roads Needs Asses</w:t>
      </w:r>
      <w:r w:rsidR="00AC36CE" w:rsidRPr="00787B3A">
        <w:t xml:space="preserve">sment found that the </w:t>
      </w:r>
      <w:r w:rsidR="00AC36CE" w:rsidRPr="00787B3A">
        <w:rPr>
          <w:highlight w:val="yellow"/>
        </w:rPr>
        <w:t>City</w:t>
      </w:r>
      <w:r w:rsidRPr="00787B3A">
        <w:rPr>
          <w:highlight w:val="yellow"/>
        </w:rPr>
        <w:t>/County’s</w:t>
      </w:r>
      <w:r w:rsidRPr="00787B3A">
        <w:t xml:space="preserve"> st</w:t>
      </w:r>
      <w:r w:rsidR="007C4829" w:rsidRPr="00787B3A">
        <w:t>reets and roads are</w:t>
      </w:r>
      <w:r w:rsidRPr="00787B3A">
        <w:t xml:space="preserve"> in an </w:t>
      </w:r>
      <w:r w:rsidRPr="00787B3A">
        <w:rPr>
          <w:highlight w:val="yellow"/>
        </w:rPr>
        <w:t>“</w:t>
      </w:r>
      <w:r w:rsidR="00DC664E" w:rsidRPr="00787B3A">
        <w:rPr>
          <w:highlight w:val="yellow"/>
        </w:rPr>
        <w:t>excellent/good/</w:t>
      </w:r>
      <w:r w:rsidRPr="00787B3A">
        <w:rPr>
          <w:highlight w:val="yellow"/>
        </w:rPr>
        <w:t>at-risk/poor”</w:t>
      </w:r>
      <w:r w:rsidRPr="00787B3A">
        <w:t xml:space="preserve"> condition and this revenue will help us increase the overall quality of our road system</w:t>
      </w:r>
      <w:r w:rsidR="0023304F" w:rsidRPr="00787B3A">
        <w:t xml:space="preserve"> and over the next decade will bring </w:t>
      </w:r>
      <w:r w:rsidR="007C4829" w:rsidRPr="00787B3A">
        <w:t xml:space="preserve">our streets and roads </w:t>
      </w:r>
      <w:r w:rsidR="0023304F" w:rsidRPr="00787B3A">
        <w:t xml:space="preserve">into a </w:t>
      </w:r>
      <w:r w:rsidR="0023304F" w:rsidRPr="00787B3A">
        <w:rPr>
          <w:highlight w:val="yellow"/>
        </w:rPr>
        <w:t>“</w:t>
      </w:r>
      <w:r w:rsidR="00DC664E" w:rsidRPr="00787B3A">
        <w:rPr>
          <w:highlight w:val="yellow"/>
        </w:rPr>
        <w:t>XXX</w:t>
      </w:r>
      <w:r w:rsidR="0023304F" w:rsidRPr="00787B3A">
        <w:rPr>
          <w:highlight w:val="yellow"/>
        </w:rPr>
        <w:t>”</w:t>
      </w:r>
      <w:r w:rsidR="0023304F" w:rsidRPr="00787B3A">
        <w:t xml:space="preserve"> c</w:t>
      </w:r>
      <w:r w:rsidR="007C4829" w:rsidRPr="00787B3A">
        <w:t>ondition</w:t>
      </w:r>
      <w:r w:rsidRPr="00787B3A">
        <w:t xml:space="preserve">; and </w:t>
      </w:r>
    </w:p>
    <w:p w14:paraId="16BA685C" w14:textId="77777777" w:rsidR="001824ED" w:rsidRPr="00787B3A" w:rsidRDefault="00912C25" w:rsidP="005D0F13">
      <w:pPr>
        <w:spacing w:after="0"/>
        <w:ind w:firstLine="720"/>
      </w:pPr>
      <w:r w:rsidRPr="00787B3A">
        <w:t xml:space="preserve"> </w:t>
      </w:r>
    </w:p>
    <w:p w14:paraId="08423FBB" w14:textId="77777777" w:rsidR="006961DB" w:rsidRPr="00787B3A" w:rsidRDefault="006961DB" w:rsidP="00787B3A">
      <w:pPr>
        <w:spacing w:after="0"/>
      </w:pPr>
      <w:r w:rsidRPr="00787B3A">
        <w:lastRenderedPageBreak/>
        <w:tab/>
      </w:r>
      <w:commentRangeStart w:id="5"/>
      <w:r w:rsidRPr="00787B3A">
        <w:rPr>
          <w:b/>
        </w:rPr>
        <w:t>WHEREAS</w:t>
      </w:r>
      <w:r w:rsidRPr="00787B3A">
        <w:t>,</w:t>
      </w:r>
      <w:commentRangeEnd w:id="5"/>
      <w:r w:rsidR="001D2899">
        <w:rPr>
          <w:rStyle w:val="CommentReference"/>
        </w:rPr>
        <w:commentReference w:id="5"/>
      </w:r>
      <w:r w:rsidRPr="00787B3A">
        <w:t xml:space="preserve"> the SB 1 project list and overall investment in our local streets and roads infrastructure with a focus on basic maintenance and safety, investing in complete streets infrastructure</w:t>
      </w:r>
      <w:r w:rsidR="00F95991" w:rsidRPr="00787B3A">
        <w:t>,</w:t>
      </w:r>
      <w:r w:rsidRPr="00787B3A">
        <w:t xml:space="preserve"> and using cutting-edge technology, materials and practices</w:t>
      </w:r>
      <w:r w:rsidR="00F95991" w:rsidRPr="00787B3A">
        <w:t>,</w:t>
      </w:r>
      <w:r w:rsidRPr="00787B3A">
        <w:t xml:space="preserve"> </w:t>
      </w:r>
      <w:r w:rsidR="00F95991" w:rsidRPr="001D2899">
        <w:rPr>
          <w:highlight w:val="yellow"/>
        </w:rPr>
        <w:t>will</w:t>
      </w:r>
      <w:r w:rsidRPr="001D2899">
        <w:rPr>
          <w:highlight w:val="yellow"/>
        </w:rPr>
        <w:t xml:space="preserve"> have significant positive co-benefits statewide.</w:t>
      </w:r>
    </w:p>
    <w:p w14:paraId="7093A626" w14:textId="77777777" w:rsidR="006961DB" w:rsidRPr="00787B3A" w:rsidRDefault="006961DB" w:rsidP="00787B3A">
      <w:pPr>
        <w:spacing w:after="0"/>
        <w:rPr>
          <w:rFonts w:eastAsia="Times New Roman" w:cs="Times New Roman"/>
          <w:b/>
        </w:rPr>
      </w:pPr>
    </w:p>
    <w:p w14:paraId="6B59E900" w14:textId="77777777" w:rsidR="006961DB" w:rsidRPr="00787B3A" w:rsidRDefault="006961DB" w:rsidP="00787B3A">
      <w:pPr>
        <w:spacing w:after="0"/>
        <w:rPr>
          <w:rFonts w:eastAsia="Times New Roman" w:cs="Times New Roman"/>
          <w:b/>
        </w:rPr>
      </w:pPr>
      <w:r w:rsidRPr="00787B3A">
        <w:rPr>
          <w:rFonts w:eastAsia="Times New Roman" w:cs="Times New Roman"/>
          <w:b/>
        </w:rPr>
        <w:t xml:space="preserve">NOW, THEREFORE IT IS HEREBY RESOLVED, ORDERED AND FOUND </w:t>
      </w:r>
      <w:r w:rsidRPr="00787B3A">
        <w:rPr>
          <w:rFonts w:eastAsia="Times New Roman" w:cs="Times New Roman"/>
        </w:rPr>
        <w:t xml:space="preserve">by the </w:t>
      </w:r>
      <w:r w:rsidRPr="00787B3A">
        <w:rPr>
          <w:rFonts w:eastAsia="Times New Roman" w:cs="Times New Roman"/>
          <w:highlight w:val="yellow"/>
        </w:rPr>
        <w:t>Board of Supervisors/City Council of the City/County</w:t>
      </w:r>
      <w:r w:rsidRPr="00787B3A">
        <w:rPr>
          <w:rFonts w:eastAsia="Times New Roman" w:cs="Times New Roman"/>
        </w:rPr>
        <w:t>, State of California, as follows:</w:t>
      </w:r>
    </w:p>
    <w:p w14:paraId="734CA619" w14:textId="77777777" w:rsidR="006961DB" w:rsidRPr="00787B3A" w:rsidRDefault="006961DB" w:rsidP="00787B3A">
      <w:pPr>
        <w:spacing w:after="0"/>
        <w:rPr>
          <w:rFonts w:eastAsia="Times New Roman" w:cs="Times New Roman"/>
        </w:rPr>
      </w:pPr>
    </w:p>
    <w:p w14:paraId="5E8D0C15" w14:textId="77777777" w:rsidR="006961DB" w:rsidRPr="00787B3A" w:rsidRDefault="006961DB" w:rsidP="00787B3A">
      <w:pPr>
        <w:spacing w:after="0"/>
        <w:rPr>
          <w:rFonts w:eastAsia="Times New Roman" w:cs="Times New Roman"/>
        </w:rPr>
      </w:pPr>
      <w:r w:rsidRPr="00787B3A">
        <w:rPr>
          <w:rFonts w:eastAsia="Times New Roman" w:cs="Times New Roman"/>
        </w:rPr>
        <w:t xml:space="preserve">1. </w:t>
      </w:r>
      <w:r w:rsidR="00F95991" w:rsidRPr="00787B3A">
        <w:rPr>
          <w:rFonts w:eastAsia="Times New Roman" w:cs="Times New Roman"/>
        </w:rPr>
        <w:tab/>
      </w:r>
      <w:r w:rsidRPr="00787B3A">
        <w:rPr>
          <w:rFonts w:eastAsia="Times New Roman" w:cs="Times New Roman"/>
        </w:rPr>
        <w:t>The foregoing recitals are true and correct.</w:t>
      </w:r>
    </w:p>
    <w:p w14:paraId="64157D55" w14:textId="77777777" w:rsidR="006961DB" w:rsidRPr="00787B3A" w:rsidRDefault="006961DB" w:rsidP="00787B3A">
      <w:pPr>
        <w:spacing w:after="0"/>
        <w:rPr>
          <w:rFonts w:eastAsia="Times New Roman" w:cs="Times New Roman"/>
        </w:rPr>
      </w:pPr>
    </w:p>
    <w:p w14:paraId="277621D0" w14:textId="57E5DF04" w:rsidR="001824ED" w:rsidRPr="00787B3A" w:rsidRDefault="006961DB" w:rsidP="004637B1">
      <w:pPr>
        <w:spacing w:after="0"/>
        <w:ind w:left="720" w:hanging="720"/>
        <w:rPr>
          <w:rFonts w:eastAsia="Times New Roman" w:cs="Times New Roman"/>
        </w:rPr>
      </w:pPr>
      <w:r w:rsidRPr="00787B3A">
        <w:rPr>
          <w:rFonts w:eastAsia="Times New Roman" w:cs="Times New Roman"/>
        </w:rPr>
        <w:t xml:space="preserve">2. </w:t>
      </w:r>
      <w:r w:rsidR="00F95991" w:rsidRPr="00787B3A">
        <w:rPr>
          <w:rFonts w:eastAsia="Times New Roman" w:cs="Times New Roman"/>
        </w:rPr>
        <w:tab/>
      </w:r>
      <w:r w:rsidRPr="00787B3A">
        <w:rPr>
          <w:rFonts w:eastAsia="Times New Roman" w:cs="Times New Roman"/>
        </w:rPr>
        <w:t xml:space="preserve">The </w:t>
      </w:r>
      <w:r w:rsidR="00080A4B">
        <w:rPr>
          <w:rFonts w:eastAsia="Times New Roman" w:cs="Times New Roman"/>
        </w:rPr>
        <w:t xml:space="preserve">following list of </w:t>
      </w:r>
      <w:r w:rsidR="00107DAF">
        <w:rPr>
          <w:rFonts w:eastAsia="Times New Roman" w:cs="Times New Roman"/>
        </w:rPr>
        <w:t xml:space="preserve">newly </w:t>
      </w:r>
      <w:r w:rsidR="00080A4B">
        <w:rPr>
          <w:rFonts w:eastAsia="Times New Roman" w:cs="Times New Roman"/>
        </w:rPr>
        <w:t xml:space="preserve">proposed projects will be funded in-part or solely with </w:t>
      </w:r>
      <w:r w:rsidR="00C278D3" w:rsidRPr="00C278D3">
        <w:rPr>
          <w:rFonts w:eastAsia="Times New Roman" w:cs="Times New Roman"/>
          <w:highlight w:val="yellow"/>
        </w:rPr>
        <w:t>Fiscal Year 20##-##</w:t>
      </w:r>
      <w:r w:rsidR="00080A4B">
        <w:rPr>
          <w:rFonts w:eastAsia="Times New Roman" w:cs="Times New Roman"/>
        </w:rPr>
        <w:t xml:space="preserve"> </w:t>
      </w:r>
      <w:r w:rsidRPr="00787B3A">
        <w:rPr>
          <w:rFonts w:eastAsia="Times New Roman" w:cs="Times New Roman"/>
        </w:rPr>
        <w:t>Road Maintenance and Rehabilitation Account revenues:</w:t>
      </w:r>
    </w:p>
    <w:p w14:paraId="79FBECAB" w14:textId="77777777" w:rsidR="006961DB" w:rsidRPr="00787B3A" w:rsidRDefault="006961DB" w:rsidP="00787B3A">
      <w:pPr>
        <w:spacing w:after="0"/>
        <w:rPr>
          <w:rFonts w:eastAsia="Times New Roman" w:cs="Times New Roman"/>
          <w:b/>
        </w:rPr>
      </w:pPr>
    </w:p>
    <w:p w14:paraId="6E73833C" w14:textId="495ACFD9" w:rsidR="00107DAF" w:rsidRDefault="00107DAF" w:rsidP="001D2899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Each NEW Project Proposed MUST Include:</w:t>
      </w:r>
    </w:p>
    <w:p w14:paraId="3879E6F1" w14:textId="77777777" w:rsidR="00107DAF" w:rsidRDefault="00107DAF" w:rsidP="001D2899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Project Title:</w:t>
      </w:r>
    </w:p>
    <w:p w14:paraId="66656C6B" w14:textId="556FF646" w:rsidR="00107DAF" w:rsidRDefault="00107DAF" w:rsidP="001D2899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Project Description:</w:t>
      </w:r>
    </w:p>
    <w:p w14:paraId="4E558554" w14:textId="77777777" w:rsidR="00107DAF" w:rsidRDefault="00107DAF" w:rsidP="001D2899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Project Location:</w:t>
      </w:r>
    </w:p>
    <w:p w14:paraId="0C8D8675" w14:textId="41F86A9D" w:rsidR="006961DB" w:rsidRDefault="00107DAF" w:rsidP="001D2899">
      <w:pPr>
        <w:spacing w:after="0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highlight w:val="yellow"/>
        </w:rPr>
        <w:t>Estimated Project Schedule: Start (MM/YY)– Completion (MM/YY) based on the component being funded with RMRA funds</w:t>
      </w:r>
      <w:r w:rsidR="006961DB" w:rsidRPr="00787B3A">
        <w:rPr>
          <w:rFonts w:eastAsia="Times New Roman" w:cs="Times New Roman"/>
          <w:b/>
        </w:rPr>
        <w:t xml:space="preserve"> </w:t>
      </w:r>
    </w:p>
    <w:p w14:paraId="282A9B65" w14:textId="6AE72EB9" w:rsidR="00107DAF" w:rsidRPr="001D2899" w:rsidRDefault="00107DAF" w:rsidP="001D2899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Estimated Project Useful Life:</w:t>
      </w:r>
    </w:p>
    <w:p w14:paraId="4E73BC9F" w14:textId="77777777" w:rsidR="004637B1" w:rsidRPr="00787B3A" w:rsidRDefault="004637B1" w:rsidP="00787B3A">
      <w:pPr>
        <w:spacing w:after="0"/>
        <w:ind w:firstLine="720"/>
        <w:rPr>
          <w:rFonts w:eastAsia="Times New Roman" w:cs="Times New Roman"/>
          <w:b/>
        </w:rPr>
      </w:pPr>
    </w:p>
    <w:p w14:paraId="2E4B2EE6" w14:textId="5607CD78" w:rsidR="00080A4B" w:rsidRPr="00A02858" w:rsidRDefault="004637B1">
      <w:pPr>
        <w:spacing w:after="0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>
        <w:rPr>
          <w:rFonts w:eastAsia="Times New Roman" w:cs="Times New Roman"/>
        </w:rPr>
        <w:tab/>
      </w:r>
      <w:commentRangeStart w:id="6"/>
      <w:r w:rsidR="00080A4B" w:rsidRPr="00A02858">
        <w:rPr>
          <w:rFonts w:eastAsia="Times New Roman" w:cs="Times New Roman"/>
        </w:rPr>
        <w:t>The</w:t>
      </w:r>
      <w:r w:rsidR="001D2899">
        <w:rPr>
          <w:rFonts w:eastAsia="Times New Roman" w:cs="Times New Roman"/>
        </w:rPr>
        <w:t xml:space="preserve"> </w:t>
      </w:r>
      <w:r w:rsidR="00843E8A">
        <w:rPr>
          <w:rFonts w:eastAsia="Times New Roman" w:cs="Times New Roman"/>
        </w:rPr>
        <w:t>following previously proposed and adopted projects</w:t>
      </w:r>
      <w:r w:rsidR="001D2899">
        <w:rPr>
          <w:rFonts w:eastAsia="Times New Roman" w:cs="Times New Roman"/>
        </w:rPr>
        <w:t xml:space="preserve"> </w:t>
      </w:r>
      <w:commentRangeEnd w:id="6"/>
      <w:r w:rsidR="00843E8A">
        <w:rPr>
          <w:rStyle w:val="CommentReference"/>
        </w:rPr>
        <w:commentReference w:id="6"/>
      </w:r>
      <w:r w:rsidR="001D2899">
        <w:rPr>
          <w:rFonts w:eastAsia="Times New Roman" w:cs="Times New Roman"/>
        </w:rPr>
        <w:t xml:space="preserve">may </w:t>
      </w:r>
      <w:r w:rsidR="00434DAA">
        <w:rPr>
          <w:rFonts w:eastAsia="Times New Roman" w:cs="Times New Roman"/>
        </w:rPr>
        <w:t xml:space="preserve">also </w:t>
      </w:r>
      <w:r w:rsidR="00843E8A">
        <w:rPr>
          <w:rFonts w:eastAsia="Times New Roman" w:cs="Times New Roman"/>
        </w:rPr>
        <w:t xml:space="preserve">utilize </w:t>
      </w:r>
      <w:r w:rsidR="00434DAA">
        <w:rPr>
          <w:rFonts w:eastAsia="Times New Roman" w:cs="Times New Roman"/>
        </w:rPr>
        <w:t xml:space="preserve">Fiscal Year </w:t>
      </w:r>
      <w:r w:rsidR="00434DAA" w:rsidRPr="00434DAA">
        <w:rPr>
          <w:rFonts w:eastAsia="Times New Roman" w:cs="Times New Roman"/>
          <w:highlight w:val="yellow"/>
        </w:rPr>
        <w:t>20##-##</w:t>
      </w:r>
      <w:r w:rsidR="00434DAA">
        <w:rPr>
          <w:rFonts w:eastAsia="Times New Roman" w:cs="Times New Roman"/>
        </w:rPr>
        <w:t xml:space="preserve"> </w:t>
      </w:r>
      <w:r w:rsidR="00843E8A">
        <w:rPr>
          <w:rFonts w:eastAsia="Times New Roman" w:cs="Times New Roman"/>
        </w:rPr>
        <w:t xml:space="preserve">Road Maintenance and Rehabilitation Account revenues in their delivery. With the relisting of these projects in the adopted fiscal year resolution, the </w:t>
      </w:r>
      <w:r w:rsidR="00843E8A" w:rsidRPr="00C278D3">
        <w:rPr>
          <w:rFonts w:eastAsia="Times New Roman" w:cs="Times New Roman"/>
          <w:highlight w:val="yellow"/>
        </w:rPr>
        <w:t>City/County</w:t>
      </w:r>
      <w:r w:rsidR="00843E8A">
        <w:rPr>
          <w:rFonts w:eastAsia="Times New Roman" w:cs="Times New Roman"/>
        </w:rPr>
        <w:t xml:space="preserve"> is reaffirming to the public and the State our intent to fund these projects with Road Maintenance and Rehabilitation Account revenues</w:t>
      </w:r>
      <w:r>
        <w:rPr>
          <w:rFonts w:eastAsia="Times New Roman" w:cs="Times New Roman"/>
        </w:rPr>
        <w:t xml:space="preserve">: </w:t>
      </w:r>
    </w:p>
    <w:p w14:paraId="1552F02B" w14:textId="77777777" w:rsidR="00080A4B" w:rsidRPr="00787B3A" w:rsidRDefault="00080A4B" w:rsidP="00080A4B">
      <w:pPr>
        <w:spacing w:after="0"/>
        <w:rPr>
          <w:rFonts w:eastAsia="Times New Roman" w:cs="Times New Roman"/>
          <w:b/>
        </w:rPr>
      </w:pPr>
    </w:p>
    <w:p w14:paraId="0E323B87" w14:textId="2858FEFD" w:rsidR="00107DAF" w:rsidRDefault="00107DAF" w:rsidP="00107DAF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Each Relisted Project Previously Proposed MUST Include:</w:t>
      </w:r>
    </w:p>
    <w:p w14:paraId="3822751F" w14:textId="77777777" w:rsidR="00107DAF" w:rsidRDefault="00107DAF" w:rsidP="00107DAF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Project Title:</w:t>
      </w:r>
    </w:p>
    <w:p w14:paraId="1CF40041" w14:textId="77777777" w:rsidR="00107DAF" w:rsidRDefault="00107DAF" w:rsidP="00107DAF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Project Description:</w:t>
      </w:r>
    </w:p>
    <w:p w14:paraId="57BA76DB" w14:textId="77777777" w:rsidR="00107DAF" w:rsidRDefault="00107DAF" w:rsidP="00107DAF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Project Location:</w:t>
      </w:r>
    </w:p>
    <w:p w14:paraId="276EA712" w14:textId="77777777" w:rsidR="00107DAF" w:rsidRDefault="00107DAF" w:rsidP="00107DAF">
      <w:pPr>
        <w:spacing w:after="0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highlight w:val="yellow"/>
        </w:rPr>
        <w:t>Estimated Project Schedule: Start (MM/YY)– Completion (MM/YY) based on the component being funded with RMRA funds</w:t>
      </w:r>
      <w:r w:rsidRPr="00787B3A">
        <w:rPr>
          <w:rFonts w:eastAsia="Times New Roman" w:cs="Times New Roman"/>
          <w:b/>
        </w:rPr>
        <w:t xml:space="preserve"> </w:t>
      </w:r>
    </w:p>
    <w:p w14:paraId="5B0C2C83" w14:textId="77777777" w:rsidR="00107DAF" w:rsidRPr="001D2899" w:rsidRDefault="00107DAF" w:rsidP="00107DAF">
      <w:pPr>
        <w:spacing w:after="0"/>
        <w:ind w:left="720"/>
        <w:rPr>
          <w:rFonts w:eastAsia="Times New Roman" w:cs="Times New Roman"/>
          <w:b/>
          <w:highlight w:val="yellow"/>
        </w:rPr>
      </w:pPr>
      <w:r>
        <w:rPr>
          <w:rFonts w:eastAsia="Times New Roman" w:cs="Times New Roman"/>
          <w:b/>
          <w:highlight w:val="yellow"/>
        </w:rPr>
        <w:t>Estimated Project Useful Life:</w:t>
      </w:r>
    </w:p>
    <w:p w14:paraId="5491B211" w14:textId="4D609B4A" w:rsidR="00080A4B" w:rsidRPr="00A02858" w:rsidRDefault="00080A4B" w:rsidP="00A02858">
      <w:pPr>
        <w:spacing w:after="0"/>
        <w:ind w:left="720"/>
        <w:rPr>
          <w:rFonts w:eastAsia="Times New Roman" w:cs="Times New Roman"/>
          <w:b/>
          <w:highlight w:val="yellow"/>
        </w:rPr>
      </w:pPr>
    </w:p>
    <w:p w14:paraId="2C6BE4D0" w14:textId="77777777" w:rsidR="001824ED" w:rsidRPr="00787B3A" w:rsidRDefault="001824ED" w:rsidP="00787B3A">
      <w:pPr>
        <w:spacing w:after="0"/>
        <w:rPr>
          <w:rFonts w:eastAsia="Times New Roman" w:cs="Times New Roman"/>
        </w:rPr>
      </w:pPr>
    </w:p>
    <w:p w14:paraId="4235BCC7" w14:textId="4EC6E6AB" w:rsidR="001824ED" w:rsidRPr="00787B3A" w:rsidRDefault="00C43665" w:rsidP="00787B3A">
      <w:pPr>
        <w:spacing w:after="0"/>
        <w:ind w:firstLine="720"/>
      </w:pPr>
      <w:r w:rsidRPr="00787B3A">
        <w:rPr>
          <w:rFonts w:eastAsia="Times New Roman" w:cs="Times New Roman"/>
          <w:b/>
        </w:rPr>
        <w:t xml:space="preserve">PASSED AND </w:t>
      </w:r>
      <w:r w:rsidR="001824ED" w:rsidRPr="00787B3A">
        <w:rPr>
          <w:rFonts w:eastAsia="Times New Roman" w:cs="Times New Roman"/>
          <w:b/>
        </w:rPr>
        <w:t>ADOPTED</w:t>
      </w:r>
      <w:r w:rsidRPr="00787B3A">
        <w:rPr>
          <w:rFonts w:eastAsia="Times New Roman" w:cs="Times New Roman"/>
          <w:b/>
        </w:rPr>
        <w:t xml:space="preserve"> </w:t>
      </w:r>
      <w:r w:rsidRPr="00787B3A">
        <w:rPr>
          <w:rFonts w:eastAsia="Times New Roman" w:cs="Times New Roman"/>
        </w:rPr>
        <w:t xml:space="preserve">by the </w:t>
      </w:r>
      <w:r w:rsidRPr="00787B3A">
        <w:rPr>
          <w:rFonts w:eastAsia="Times New Roman" w:cs="Times New Roman"/>
          <w:highlight w:val="yellow"/>
        </w:rPr>
        <w:t>Board of Supervisors/City Council of the County/City</w:t>
      </w:r>
      <w:r w:rsidRPr="00787B3A">
        <w:rPr>
          <w:rFonts w:eastAsia="Times New Roman" w:cs="Times New Roman"/>
        </w:rPr>
        <w:t>, State of California</w:t>
      </w:r>
      <w:r w:rsidR="001824ED" w:rsidRPr="00787B3A">
        <w:rPr>
          <w:rFonts w:eastAsia="Times New Roman" w:cs="Times New Roman"/>
        </w:rPr>
        <w:t xml:space="preserve"> this _______ day of _______, 20</w:t>
      </w:r>
      <w:r w:rsidR="00C278D3" w:rsidRPr="00C278D3">
        <w:rPr>
          <w:rFonts w:eastAsia="Times New Roman" w:cs="Times New Roman"/>
          <w:highlight w:val="yellow"/>
        </w:rPr>
        <w:t>##</w:t>
      </w:r>
      <w:r w:rsidRPr="00787B3A">
        <w:rPr>
          <w:rFonts w:eastAsia="Times New Roman" w:cs="Times New Roman"/>
        </w:rPr>
        <w:t>, by the following vote:</w:t>
      </w:r>
      <w:r w:rsidR="001824ED" w:rsidRPr="00787B3A">
        <w:rPr>
          <w:rFonts w:eastAsia="Times New Roman" w:cs="Times New Roman"/>
        </w:rPr>
        <w:t xml:space="preserve"> </w:t>
      </w:r>
    </w:p>
    <w:p w14:paraId="2298077F" w14:textId="77777777" w:rsidR="00BC19BF" w:rsidRPr="00787B3A" w:rsidRDefault="00BC19BF" w:rsidP="00787B3A">
      <w:pPr>
        <w:spacing w:after="0"/>
      </w:pPr>
    </w:p>
    <w:sectPr w:rsidR="00BC19BF" w:rsidRPr="0078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equeira, Alicia N@CATC" w:date="2019-01-24T12:28:00Z" w:initials="SAN">
    <w:p w14:paraId="6E63B18A" w14:textId="0B5F0D4C" w:rsidR="00A02858" w:rsidRDefault="00A02858">
      <w:pPr>
        <w:pStyle w:val="CommentText"/>
      </w:pPr>
      <w:r>
        <w:rPr>
          <w:rStyle w:val="CommentReference"/>
        </w:rPr>
        <w:annotationRef/>
      </w:r>
      <w:r>
        <w:t>Opportunity to describe any public input in project selection</w:t>
      </w:r>
    </w:p>
  </w:comment>
  <w:comment w:id="2" w:author="Sequeira, Alicia N@CATC" w:date="2019-01-24T12:30:00Z" w:initials="SAN">
    <w:p w14:paraId="7EF243FC" w14:textId="2D216539" w:rsidR="00A02858" w:rsidRDefault="00A02858">
      <w:pPr>
        <w:pStyle w:val="CommentText"/>
      </w:pPr>
      <w:r>
        <w:rPr>
          <w:rStyle w:val="CommentReference"/>
        </w:rPr>
        <w:annotationRef/>
      </w:r>
      <w:r>
        <w:t>Include, the extent possible, information about how the proposed project list was developed.</w:t>
      </w:r>
    </w:p>
  </w:comment>
  <w:comment w:id="3" w:author="Sequeira, Alicia N@CATC" w:date="2019-01-24T12:31:00Z" w:initials="SAN">
    <w:p w14:paraId="75351865" w14:textId="5CF6E07F" w:rsidR="00A02858" w:rsidRDefault="00A02858">
      <w:pPr>
        <w:pStyle w:val="CommentText"/>
      </w:pPr>
      <w:r>
        <w:rPr>
          <w:rStyle w:val="CommentReference"/>
        </w:rPr>
        <w:annotationRef/>
      </w:r>
      <w:r>
        <w:t>At a minimum, provide one or more statements on the type of projects the city/county intends to fund (partially or solely) with FY RMRA funding. Any other important project information may be included in this area.</w:t>
      </w:r>
    </w:p>
  </w:comment>
  <w:comment w:id="4" w:author="Sequeira, Alicia N@CATC" w:date="2019-01-24T12:38:00Z" w:initials="SAN">
    <w:p w14:paraId="060F43DA" w14:textId="4629CE34" w:rsidR="00A02858" w:rsidRDefault="00A02858">
      <w:pPr>
        <w:pStyle w:val="CommentText"/>
      </w:pPr>
      <w:r>
        <w:rPr>
          <w:rStyle w:val="CommentReference"/>
        </w:rPr>
        <w:annotationRef/>
      </w:r>
      <w:r>
        <w:t>To the extent known, how will the</w:t>
      </w:r>
      <w:r w:rsidR="006F3CA5">
        <w:t xml:space="preserve"> receipt of the FY RMRA funds improve the overall condition of the city/county’s existing transportation, infrastructure, safety, mobility, etc.</w:t>
      </w:r>
    </w:p>
  </w:comment>
  <w:comment w:id="5" w:author="Sequeira, Alicia N@CATC" w:date="2019-01-24T13:07:00Z" w:initials="SAN">
    <w:p w14:paraId="01BD5693" w14:textId="1DB6CEA1" w:rsidR="001D2899" w:rsidRDefault="001D289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Include a final statement about what the SB 1 projects mean for your city/county and constituents.</w:t>
      </w:r>
    </w:p>
  </w:comment>
  <w:comment w:id="6" w:author="Sequeira, Alicia N@CATC" w:date="2019-01-24T13:24:00Z" w:initials="SAN">
    <w:p w14:paraId="3321600E" w14:textId="6AF3F36F" w:rsidR="00843E8A" w:rsidRDefault="00843E8A">
      <w:pPr>
        <w:pStyle w:val="CommentText"/>
      </w:pPr>
      <w:r>
        <w:rPr>
          <w:rStyle w:val="CommentReference"/>
        </w:rPr>
        <w:annotationRef/>
      </w:r>
      <w:r>
        <w:t>If applicable, this section should be included and should relist any project previously proposed that may utilize</w:t>
      </w:r>
      <w:r w:rsidR="00C278D3">
        <w:t xml:space="preserve"> the upcoming FY</w:t>
      </w:r>
      <w:r>
        <w:t xml:space="preserve"> funds. </w:t>
      </w:r>
      <w:r w:rsidR="00946F5D">
        <w:t xml:space="preserve">This section is in </w:t>
      </w:r>
      <w:r w:rsidR="00C278D3">
        <w:t>accordance</w:t>
      </w:r>
      <w:r w:rsidR="00946F5D">
        <w:t xml:space="preserve"> with the 2019 Local Streets and Roads Funding Program Reporting Guidelines.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63B18A" w15:done="0"/>
  <w15:commentEx w15:paraId="7EF243FC" w15:done="0"/>
  <w15:commentEx w15:paraId="75351865" w15:done="0"/>
  <w15:commentEx w15:paraId="060F43DA" w15:done="0"/>
  <w15:commentEx w15:paraId="01BD5693" w15:done="0"/>
  <w15:commentEx w15:paraId="332160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63B18A" w16cid:durableId="21DAE6B9"/>
  <w16cid:commentId w16cid:paraId="7EF243FC" w16cid:durableId="21DAE6BA"/>
  <w16cid:commentId w16cid:paraId="75351865" w16cid:durableId="21DAE6BB"/>
  <w16cid:commentId w16cid:paraId="060F43DA" w16cid:durableId="21DAE6BC"/>
  <w16cid:commentId w16cid:paraId="01BD5693" w16cid:durableId="21DAE6BD"/>
  <w16cid:commentId w16cid:paraId="3321600E" w16cid:durableId="21DAE6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56A8"/>
    <w:multiLevelType w:val="hybridMultilevel"/>
    <w:tmpl w:val="A50060C8"/>
    <w:lvl w:ilvl="0" w:tplc="166A4B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queira, Alicia N@CATC">
    <w15:presenceInfo w15:providerId="AD" w15:userId="S-1-5-21-3697733453-1562081657-700838642-41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93"/>
    <w:rsid w:val="00063E52"/>
    <w:rsid w:val="00080A4B"/>
    <w:rsid w:val="001041F6"/>
    <w:rsid w:val="00107DAF"/>
    <w:rsid w:val="001824ED"/>
    <w:rsid w:val="001D2899"/>
    <w:rsid w:val="0021004E"/>
    <w:rsid w:val="0023304F"/>
    <w:rsid w:val="00276958"/>
    <w:rsid w:val="002818F8"/>
    <w:rsid w:val="002D0BA6"/>
    <w:rsid w:val="00383B9B"/>
    <w:rsid w:val="00434DAA"/>
    <w:rsid w:val="004637B1"/>
    <w:rsid w:val="004E68F4"/>
    <w:rsid w:val="005D0F13"/>
    <w:rsid w:val="00626079"/>
    <w:rsid w:val="006961DB"/>
    <w:rsid w:val="006E52E1"/>
    <w:rsid w:val="006F3CA5"/>
    <w:rsid w:val="00773E93"/>
    <w:rsid w:val="00787B3A"/>
    <w:rsid w:val="00794FDC"/>
    <w:rsid w:val="0079685B"/>
    <w:rsid w:val="007C4829"/>
    <w:rsid w:val="00803EED"/>
    <w:rsid w:val="00843E8A"/>
    <w:rsid w:val="008869DD"/>
    <w:rsid w:val="00897C81"/>
    <w:rsid w:val="00903E9F"/>
    <w:rsid w:val="00905870"/>
    <w:rsid w:val="00912C25"/>
    <w:rsid w:val="00946F5D"/>
    <w:rsid w:val="009E3A29"/>
    <w:rsid w:val="00A02858"/>
    <w:rsid w:val="00A22DF7"/>
    <w:rsid w:val="00A4035F"/>
    <w:rsid w:val="00AA60E5"/>
    <w:rsid w:val="00AC36CE"/>
    <w:rsid w:val="00B32087"/>
    <w:rsid w:val="00BC19BF"/>
    <w:rsid w:val="00BC617A"/>
    <w:rsid w:val="00C278D3"/>
    <w:rsid w:val="00C43665"/>
    <w:rsid w:val="00C722F8"/>
    <w:rsid w:val="00CD60D9"/>
    <w:rsid w:val="00DC664E"/>
    <w:rsid w:val="00DE6D8B"/>
    <w:rsid w:val="00F17AB4"/>
    <w:rsid w:val="00F81E4D"/>
    <w:rsid w:val="00F95991"/>
    <w:rsid w:val="00F9707C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3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3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5AD8-479D-4842-BC5B-E489EF5F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Kiana Valentine</dc:creator>
  <cp:lastModifiedBy>Marina Espinoza</cp:lastModifiedBy>
  <cp:revision>2</cp:revision>
  <cp:lastPrinted>2020-01-29T01:48:00Z</cp:lastPrinted>
  <dcterms:created xsi:type="dcterms:W3CDTF">2020-03-19T03:04:00Z</dcterms:created>
  <dcterms:modified xsi:type="dcterms:W3CDTF">2020-03-19T03:04:00Z</dcterms:modified>
</cp:coreProperties>
</file>