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4" w:rsidRDefault="00274B34" w:rsidP="00D400BA">
      <w:pPr>
        <w:ind w:left="540" w:hanging="540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274B34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County DataPile</w:t>
      </w:r>
    </w:p>
    <w:p w:rsidR="00274B34" w:rsidRPr="00274B34" w:rsidRDefault="00274B34" w:rsidP="00D400BA">
      <w:pPr>
        <w:ind w:left="540" w:hanging="540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Table of Contents</w:t>
      </w:r>
    </w:p>
    <w:p w:rsidR="00274B34" w:rsidRDefault="00274B34" w:rsidP="006F0DE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74B34" w:rsidRDefault="00274B34" w:rsidP="00D400BA">
      <w:pPr>
        <w:tabs>
          <w:tab w:val="left" w:pos="270"/>
          <w:tab w:val="left" w:pos="1080"/>
        </w:tabs>
        <w:ind w:left="540" w:hanging="54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274B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573" w:type="dxa"/>
        <w:tblInd w:w="108" w:type="dxa"/>
        <w:tblLook w:val="04A0" w:firstRow="1" w:lastRow="0" w:firstColumn="1" w:lastColumn="0" w:noHBand="0" w:noVBand="1"/>
      </w:tblPr>
      <w:tblGrid>
        <w:gridCol w:w="222"/>
        <w:gridCol w:w="6351"/>
      </w:tblGrid>
      <w:tr w:rsidR="006F0DEB" w:rsidRPr="006F0DEB" w:rsidTr="006F0DEB">
        <w:trPr>
          <w:trHeight w:val="300"/>
        </w:trPr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People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Population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Population in Group Quarters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Population: Unincorporated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Population: Unincorporated, Group Quarters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Race/Ethnicity: American Indian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Race/Ethnicity: Asian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Race/Ethnicity: Black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Race/Ethnicity: Hispanic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Race/Ethnicity: Native Hawaiian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Race/Ethnicity: White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Race/Ethnicity: Multi-Racial/Ethnic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Age: 0-5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Age: 6-17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Age: 18-64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Age: 65+ (2018)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Eligible Voters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Registered Voters: No Party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Registered Voters: Democrat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Registered Voters: Republican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Registered Voters: Other Party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Labor Force: Employed (July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Labor Force: Unemployed (July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Labor Force: Unemployment Rate (July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Poverty: All Ages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Poverty: All Ages Percent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Poverty: Under 18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Poverty: Under 18 Percent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Median Household Income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DEB" w:rsidRPr="006F0DEB" w:rsidTr="006F0DEB">
        <w:trPr>
          <w:trHeight w:val="300"/>
        </w:trPr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Taxes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Net Assessed Value (2016-17)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Property Tax Share: County (2015-16)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Property Tax Share: City (2015-16)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Property Tax Share: Schools (2015-16)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Property Tax Share: Other Districts (2015-16)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Sales Tax: Permits (2015)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Sales Tax: Permits in Unincorporated Area (2014)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Taxable Sales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DEB">
              <w:rPr>
                <w:rFonts w:ascii="Calibri" w:eastAsia="Times New Roman" w:hAnsi="Calibri" w:cs="Times New Roman"/>
                <w:color w:val="000000"/>
              </w:rPr>
              <w:t>Taxables</w:t>
            </w:r>
            <w:proofErr w:type="spellEnd"/>
            <w:r w:rsidRPr="006F0DEB">
              <w:rPr>
                <w:rFonts w:ascii="Calibri" w:eastAsia="Times New Roman" w:hAnsi="Calibri" w:cs="Times New Roman"/>
                <w:color w:val="000000"/>
              </w:rPr>
              <w:t xml:space="preserve"> Sales in Unincorporated Area (2015)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 xml:space="preserve">Transient </w:t>
            </w:r>
            <w:proofErr w:type="spellStart"/>
            <w:r w:rsidRPr="006F0DEB">
              <w:rPr>
                <w:rFonts w:ascii="Calibri" w:eastAsia="Times New Roman" w:hAnsi="Calibri" w:cs="Times New Roman"/>
                <w:color w:val="000000"/>
              </w:rPr>
              <w:t>Occupany</w:t>
            </w:r>
            <w:proofErr w:type="spellEnd"/>
            <w:r w:rsidRPr="006F0DEB">
              <w:rPr>
                <w:rFonts w:ascii="Calibri" w:eastAsia="Times New Roman" w:hAnsi="Calibri" w:cs="Times New Roman"/>
                <w:color w:val="000000"/>
              </w:rPr>
              <w:t xml:space="preserve"> Tax Rate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DEB" w:rsidRPr="006F0DEB" w:rsidTr="006F0DEB">
        <w:trPr>
          <w:trHeight w:val="300"/>
        </w:trPr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b/>
                <w:bCs/>
                <w:color w:val="000000"/>
              </w:rPr>
              <w:t>County Profile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Residential Building Permits: Single-Unit - Units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 xml:space="preserve">Residential Building Permits: Single Unit - Value (2017) 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Residential Building Permits: Multi-Unit - Units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Residential Building Permits: Multi-Unit - Value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Housing Units: Single Family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Housing Units: Multi-Family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Housing Units: Mobile Homes (January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Total Maintained Public Road Miles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County Maintained Road Miles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Daily Vehicle Miles Traveled - Total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Daily Vehicle Miles Traveled - County Roads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Registered Autos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Registered Trucks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Registered Trailers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Registered Motorcycles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Violent Crimes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Property Crimes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Farms (August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Ag: Planted Acres (August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Ag: Volunteer Acres (August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Ag: Failed Acres (August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Ag: Prevented Acres (August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Ag: Not Planted Acres (August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DEB" w:rsidRPr="006F0DEB" w:rsidTr="006F0DEB">
        <w:trPr>
          <w:trHeight w:val="300"/>
        </w:trPr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Caseloads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Felony Probation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PRCS (2015)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Mandatory Supervision (Split Sentence) (2015)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Incarcerated from County (2016)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Foster: Foster Home, Pre-Adopt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Foster: Group Home, Court Specif. Home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Foster: FFA (exact placement not specified)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Foster: Kin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Foster: SILP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Foster: Other Placement (Guardian, Missing, etc.)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CalWORKs: Total Cases (March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CalWORKs: Child-Only Cases (March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CalWORKs: Children in All Cases (March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CalWORKs: Adults in All Cases (March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DEB">
              <w:rPr>
                <w:rFonts w:ascii="Calibri" w:eastAsia="Times New Roman" w:hAnsi="Calibri" w:cs="Times New Roman"/>
                <w:color w:val="000000"/>
              </w:rPr>
              <w:t>CalFresh</w:t>
            </w:r>
            <w:proofErr w:type="spellEnd"/>
            <w:r w:rsidRPr="006F0DEB">
              <w:rPr>
                <w:rFonts w:ascii="Calibri" w:eastAsia="Times New Roman" w:hAnsi="Calibri" w:cs="Times New Roman"/>
                <w:color w:val="000000"/>
              </w:rPr>
              <w:t>: Applications Received (June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DEB">
              <w:rPr>
                <w:rFonts w:ascii="Calibri" w:eastAsia="Times New Roman" w:hAnsi="Calibri" w:cs="Times New Roman"/>
                <w:color w:val="000000"/>
              </w:rPr>
              <w:t>CalFresh</w:t>
            </w:r>
            <w:proofErr w:type="spellEnd"/>
            <w:r w:rsidRPr="006F0DEB">
              <w:rPr>
                <w:rFonts w:ascii="Calibri" w:eastAsia="Times New Roman" w:hAnsi="Calibri" w:cs="Times New Roman"/>
                <w:color w:val="000000"/>
              </w:rPr>
              <w:t>: Cases (June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General Relief: Cases (May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General Relief: People (May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General Relief: Amount (May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DEB">
              <w:rPr>
                <w:rFonts w:ascii="Calibri" w:eastAsia="Times New Roman" w:hAnsi="Calibri" w:cs="Times New Roman"/>
                <w:color w:val="000000"/>
              </w:rPr>
              <w:t>Medi</w:t>
            </w:r>
            <w:proofErr w:type="spellEnd"/>
            <w:r w:rsidRPr="006F0DEB">
              <w:rPr>
                <w:rFonts w:ascii="Calibri" w:eastAsia="Times New Roman" w:hAnsi="Calibri" w:cs="Times New Roman"/>
                <w:color w:val="000000"/>
              </w:rPr>
              <w:t>-Cal Certified Dual Eligible (April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0DEB">
              <w:rPr>
                <w:rFonts w:ascii="Calibri" w:eastAsia="Times New Roman" w:hAnsi="Calibri" w:cs="Times New Roman"/>
                <w:color w:val="000000"/>
              </w:rPr>
              <w:t>Medi</w:t>
            </w:r>
            <w:proofErr w:type="spellEnd"/>
            <w:r w:rsidRPr="006F0DEB">
              <w:rPr>
                <w:rFonts w:ascii="Calibri" w:eastAsia="Times New Roman" w:hAnsi="Calibri" w:cs="Times New Roman"/>
                <w:color w:val="000000"/>
              </w:rPr>
              <w:t>-Cal Certified Non-Dual Eligible (April 2018)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APS: Cases Closed (July 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APS: Reports Received (July 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DEB" w:rsidRPr="006F0DEB" w:rsidTr="006F0DEB">
        <w:trPr>
          <w:trHeight w:val="300"/>
        </w:trPr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b/>
                <w:bCs/>
                <w:color w:val="000000"/>
              </w:rPr>
              <w:t>Revenue (2016-17 Fiscal Year)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Property Taxes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Local Sales Tax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Transportation Taxes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Transient Occupancy Tax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All Other Revenue from Taxes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Federal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Other Gov't and In Lieu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Charges for Services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Fines, Forfeitures, Penalties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Miscellaneous, Interest, Rent, Bond &amp; Asset Sales, Benefit Assessments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Licenses, Permits, Franchises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DEB" w:rsidRPr="006F0DEB" w:rsidTr="006F0DEB">
        <w:trPr>
          <w:trHeight w:val="300"/>
        </w:trPr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6F0DE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Expenditures (2016-17 Fiscal Year)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General Gov't (Legislative, Admin, Finance, HR, etc.)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 xml:space="preserve">Protection (Sheriff, Jail, Inspection, </w:t>
            </w:r>
            <w:proofErr w:type="spellStart"/>
            <w:r w:rsidRPr="006F0DEB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6F0DE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Public Assistance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Health, Mental Health, Substance Abuse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Roads, Facilities, and Sanitation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Libraries, Education, Recreation, Culture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Debt - Principal &amp; Interest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DEB" w:rsidRPr="006F0DEB" w:rsidTr="006F0DEB">
        <w:trPr>
          <w:trHeight w:val="300"/>
        </w:trPr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b/>
                <w:bCs/>
                <w:color w:val="000000"/>
              </w:rPr>
              <w:t>County &amp; Government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County Seat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Charter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Charter Year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Caucus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Square Miles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Total Employees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Total Wages (2017)</w:t>
            </w:r>
          </w:p>
        </w:tc>
      </w:tr>
      <w:tr w:rsidR="006F0DEB" w:rsidRPr="006F0DEB" w:rsidTr="006F0DE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EB" w:rsidRPr="006F0DEB" w:rsidRDefault="006F0DEB" w:rsidP="006F0DE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DEB">
              <w:rPr>
                <w:rFonts w:ascii="Calibri" w:eastAsia="Times New Roman" w:hAnsi="Calibri" w:cs="Times New Roman"/>
                <w:color w:val="000000"/>
              </w:rPr>
              <w:t>Total Retirement and Health Costs (2017)</w:t>
            </w:r>
          </w:p>
        </w:tc>
      </w:tr>
    </w:tbl>
    <w:p w:rsidR="002347A1" w:rsidRPr="00274B34" w:rsidRDefault="002347A1" w:rsidP="00D400BA">
      <w:pPr>
        <w:tabs>
          <w:tab w:val="left" w:pos="270"/>
          <w:tab w:val="left" w:pos="1080"/>
        </w:tabs>
        <w:ind w:left="540" w:hanging="540"/>
      </w:pPr>
    </w:p>
    <w:sectPr w:rsidR="002347A1" w:rsidRPr="00274B34" w:rsidSect="00274B3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34"/>
    <w:rsid w:val="002347A1"/>
    <w:rsid w:val="00274B34"/>
    <w:rsid w:val="006F0DEB"/>
    <w:rsid w:val="00D163C2"/>
    <w:rsid w:val="00D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Neill</dc:creator>
  <cp:lastModifiedBy>Geoffrey Neill</cp:lastModifiedBy>
  <cp:revision>3</cp:revision>
  <dcterms:created xsi:type="dcterms:W3CDTF">2016-12-15T18:01:00Z</dcterms:created>
  <dcterms:modified xsi:type="dcterms:W3CDTF">2018-09-06T23:26:00Z</dcterms:modified>
</cp:coreProperties>
</file>